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1D" w:rsidRDefault="00FD4677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Аннотация</w:t>
      </w:r>
    </w:p>
    <w:p w:rsidR="006C1C1D" w:rsidRDefault="00FD4677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 рабочей пр</w:t>
      </w:r>
      <w:r w:rsidR="00946889">
        <w:rPr>
          <w:rFonts w:ascii="Times New Roman" w:hAnsi="Times New Roman"/>
          <w:b/>
          <w:sz w:val="28"/>
        </w:rPr>
        <w:t>ограмме по предмету «Физическая культура»</w:t>
      </w:r>
    </w:p>
    <w:p w:rsidR="006C1C1D" w:rsidRDefault="006C1C1D">
      <w:pPr>
        <w:pStyle w:val="a3"/>
        <w:jc w:val="center"/>
        <w:rPr>
          <w:rFonts w:ascii="Times New Roman" w:hAnsi="Times New Roman"/>
          <w:b/>
          <w:sz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6C1C1D">
        <w:tc>
          <w:tcPr>
            <w:tcW w:w="1951" w:type="dxa"/>
          </w:tcPr>
          <w:p w:rsidR="006C1C1D" w:rsidRDefault="00FD4677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Название предмета (курса)</w:t>
            </w:r>
          </w:p>
        </w:tc>
        <w:tc>
          <w:tcPr>
            <w:tcW w:w="7620" w:type="dxa"/>
          </w:tcPr>
          <w:p w:rsidR="006C1C1D" w:rsidRDefault="00946889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Физическая культура </w:t>
            </w:r>
          </w:p>
        </w:tc>
      </w:tr>
      <w:tr w:rsidR="006C1C1D">
        <w:tc>
          <w:tcPr>
            <w:tcW w:w="1951" w:type="dxa"/>
          </w:tcPr>
          <w:p w:rsidR="006C1C1D" w:rsidRDefault="00FD4677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Уровень образования</w:t>
            </w:r>
          </w:p>
        </w:tc>
        <w:tc>
          <w:tcPr>
            <w:tcW w:w="7620" w:type="dxa"/>
          </w:tcPr>
          <w:p w:rsidR="006C1C1D" w:rsidRDefault="00222915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</w:t>
            </w:r>
            <w:r w:rsidR="00FD4677">
              <w:rPr>
                <w:rFonts w:ascii="Times New Roman" w:hAnsi="Times New Roman"/>
                <w:sz w:val="24"/>
              </w:rPr>
              <w:t xml:space="preserve"> общее </w:t>
            </w:r>
          </w:p>
        </w:tc>
      </w:tr>
      <w:tr w:rsidR="006C1C1D">
        <w:tc>
          <w:tcPr>
            <w:tcW w:w="1951" w:type="dxa"/>
          </w:tcPr>
          <w:p w:rsidR="006C1C1D" w:rsidRDefault="00FD4677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Клас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с(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>ы)</w:t>
            </w:r>
          </w:p>
        </w:tc>
        <w:tc>
          <w:tcPr>
            <w:tcW w:w="7620" w:type="dxa"/>
          </w:tcPr>
          <w:p w:rsidR="006C1C1D" w:rsidRDefault="00F36A5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 – 11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C1C1D">
        <w:tc>
          <w:tcPr>
            <w:tcW w:w="1951" w:type="dxa"/>
          </w:tcPr>
          <w:p w:rsidR="006C1C1D" w:rsidRDefault="00FD4677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Количество часов</w:t>
            </w:r>
          </w:p>
        </w:tc>
        <w:tc>
          <w:tcPr>
            <w:tcW w:w="7620" w:type="dxa"/>
          </w:tcPr>
          <w:p w:rsidR="006C1C1D" w:rsidRDefault="00F36A5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946889">
              <w:rPr>
                <w:rFonts w:ascii="Times New Roman" w:hAnsi="Times New Roman"/>
                <w:sz w:val="24"/>
              </w:rPr>
              <w:t xml:space="preserve"> часов в неделю</w:t>
            </w:r>
          </w:p>
        </w:tc>
      </w:tr>
      <w:tr w:rsidR="006C1C1D">
        <w:tc>
          <w:tcPr>
            <w:tcW w:w="1951" w:type="dxa"/>
          </w:tcPr>
          <w:p w:rsidR="006C1C1D" w:rsidRDefault="00FD4677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Программа разработана на основе нормативных документов</w:t>
            </w:r>
          </w:p>
        </w:tc>
        <w:tc>
          <w:tcPr>
            <w:tcW w:w="7620" w:type="dxa"/>
          </w:tcPr>
          <w:p w:rsidR="00F36A5A" w:rsidRPr="00F36A5A" w:rsidRDefault="00F36A5A" w:rsidP="00F36A5A">
            <w:pPr>
              <w:contextualSpacing/>
              <w:jc w:val="both"/>
              <w:rPr>
                <w:sz w:val="24"/>
              </w:rPr>
            </w:pPr>
            <w:r w:rsidRPr="00F36A5A">
              <w:rPr>
                <w:sz w:val="24"/>
              </w:rPr>
              <w:t xml:space="preserve">        - Федерального  государственного образовательного стандарта среднего общего образования (утв. приказом Министерства образования и науки РФ от 17 мая 2012 г. N 413</w:t>
            </w:r>
            <w:r>
              <w:rPr>
                <w:sz w:val="24"/>
              </w:rPr>
              <w:t xml:space="preserve"> с  изменениями и дополнениями)</w:t>
            </w:r>
            <w:r w:rsidRPr="00F36A5A">
              <w:rPr>
                <w:sz w:val="24"/>
              </w:rPr>
              <w:t>;</w:t>
            </w:r>
          </w:p>
          <w:p w:rsidR="00F36A5A" w:rsidRPr="00F36A5A" w:rsidRDefault="00222915" w:rsidP="00F36A5A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- </w:t>
            </w:r>
            <w:r w:rsidR="00F36A5A" w:rsidRPr="00F36A5A">
              <w:rPr>
                <w:sz w:val="24"/>
              </w:rPr>
              <w:t>Примерной образовательной программы (начального, основного, среднего) общего образования, одобренной решением федерального учебно-методичес</w:t>
            </w:r>
            <w:bookmarkStart w:id="0" w:name="_GoBack"/>
            <w:bookmarkEnd w:id="0"/>
            <w:r w:rsidR="00F36A5A" w:rsidRPr="00F36A5A">
              <w:rPr>
                <w:sz w:val="24"/>
              </w:rPr>
              <w:t>кого объединения по общему образованию (протокол №2/16-3 от 28.06.2016-10-11кл);</w:t>
            </w:r>
          </w:p>
          <w:p w:rsidR="00F36A5A" w:rsidRPr="00F36A5A" w:rsidRDefault="00F36A5A" w:rsidP="00F36A5A">
            <w:pPr>
              <w:contextualSpacing/>
              <w:jc w:val="both"/>
              <w:rPr>
                <w:sz w:val="24"/>
              </w:rPr>
            </w:pPr>
            <w:r w:rsidRPr="00F36A5A">
              <w:rPr>
                <w:sz w:val="24"/>
              </w:rPr>
              <w:t xml:space="preserve">        </w:t>
            </w:r>
            <w:proofErr w:type="gramStart"/>
            <w:r w:rsidRPr="00F36A5A">
              <w:rPr>
                <w:sz w:val="24"/>
              </w:rPr>
              <w:t xml:space="preserve">- Федерального перечня учебников, утвержденного Приказом </w:t>
            </w:r>
            <w:proofErr w:type="spellStart"/>
            <w:r w:rsidRPr="00F36A5A">
              <w:rPr>
                <w:sz w:val="24"/>
              </w:rPr>
              <w:t>Минпросвещения</w:t>
            </w:r>
            <w:proofErr w:type="spellEnd"/>
            <w:r w:rsidRPr="00F36A5A">
              <w:rPr>
                <w:sz w:val="24"/>
              </w:rPr>
              <w:t xml:space="preserve">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деятельность»,  Приказ </w:t>
            </w:r>
            <w:proofErr w:type="spellStart"/>
            <w:r w:rsidRPr="00F36A5A">
              <w:rPr>
                <w:sz w:val="24"/>
              </w:rPr>
              <w:t>Минпросвещения</w:t>
            </w:r>
            <w:proofErr w:type="spellEnd"/>
            <w:r w:rsidRPr="00F36A5A">
              <w:rPr>
                <w:sz w:val="24"/>
              </w:rPr>
              <w:t xml:space="preserve"> России от 23 декабря 2020 г. № 766 «О внесении изменений в федеральный перечень учебников, допущенных к использованию при реализации</w:t>
            </w:r>
            <w:proofErr w:type="gramEnd"/>
            <w:r w:rsidRPr="00F36A5A">
              <w:rPr>
                <w:sz w:val="24"/>
              </w:rPr>
              <w:t xml:space="preserve">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      </w:r>
            <w:proofErr w:type="spellStart"/>
            <w:r w:rsidRPr="00F36A5A">
              <w:rPr>
                <w:sz w:val="24"/>
              </w:rPr>
              <w:t>Минпросвещения</w:t>
            </w:r>
            <w:proofErr w:type="spellEnd"/>
            <w:r w:rsidRPr="00F36A5A">
              <w:rPr>
                <w:sz w:val="24"/>
              </w:rPr>
              <w:t xml:space="preserve"> России от 20 мая 2020 г. № 254»;</w:t>
            </w:r>
          </w:p>
          <w:p w:rsidR="00F36A5A" w:rsidRPr="00F36A5A" w:rsidRDefault="00F36A5A" w:rsidP="00F36A5A">
            <w:pPr>
              <w:contextualSpacing/>
              <w:jc w:val="both"/>
              <w:rPr>
                <w:sz w:val="24"/>
              </w:rPr>
            </w:pPr>
            <w:r w:rsidRPr="00F36A5A">
              <w:rPr>
                <w:sz w:val="24"/>
              </w:rPr>
              <w:t xml:space="preserve">        - Устава МБОУ «СОШ № 1», утвержденного Постановлением от 01.03.2018 № 148;</w:t>
            </w:r>
          </w:p>
          <w:p w:rsidR="00F36A5A" w:rsidRPr="00F36A5A" w:rsidRDefault="00F36A5A" w:rsidP="00F36A5A">
            <w:pPr>
              <w:contextualSpacing/>
              <w:jc w:val="both"/>
              <w:rPr>
                <w:sz w:val="24"/>
              </w:rPr>
            </w:pPr>
            <w:r w:rsidRPr="00F36A5A">
              <w:rPr>
                <w:sz w:val="24"/>
              </w:rPr>
              <w:t xml:space="preserve">        - Положения о структуре, порядке разработки, рассмотрения и утверждения рабочих программ учебных предметов, факультативов и элективных курсов в МБОУ «СОШ №1», утвержденного Приказом директора МБОУ «СОШ №1» №108-о от 31.05.2017г;</w:t>
            </w:r>
          </w:p>
          <w:p w:rsidR="00F36A5A" w:rsidRPr="00F36A5A" w:rsidRDefault="00F36A5A" w:rsidP="00F36A5A">
            <w:pPr>
              <w:contextualSpacing/>
              <w:jc w:val="both"/>
              <w:rPr>
                <w:sz w:val="24"/>
              </w:rPr>
            </w:pPr>
            <w:r w:rsidRPr="00F36A5A">
              <w:rPr>
                <w:sz w:val="24"/>
              </w:rPr>
              <w:t>- Положение о рабочей программе учебных предметов, курсов, модулей как компонента основной общеобразовательной программы (ФГОС) МБОУ «СОШ №1» , утвержденного Приказом директора МБОУ «СОШ №1» №109-о от 31.05.2022г;</w:t>
            </w:r>
          </w:p>
          <w:p w:rsidR="00F36A5A" w:rsidRPr="00F36A5A" w:rsidRDefault="00F36A5A" w:rsidP="00F36A5A">
            <w:pPr>
              <w:contextualSpacing/>
              <w:jc w:val="both"/>
              <w:rPr>
                <w:sz w:val="24"/>
              </w:rPr>
            </w:pPr>
            <w:r w:rsidRPr="00F36A5A">
              <w:rPr>
                <w:sz w:val="24"/>
              </w:rPr>
              <w:t>- Программы развития универсальных учебных действий, утвержденной Приказом директора МБОУ «СОШ №1» №161 от 31.08.2017;</w:t>
            </w:r>
          </w:p>
          <w:p w:rsidR="00F36A5A" w:rsidRPr="00F36A5A" w:rsidRDefault="00F36A5A" w:rsidP="00F36A5A">
            <w:pPr>
              <w:contextualSpacing/>
              <w:jc w:val="both"/>
              <w:rPr>
                <w:sz w:val="24"/>
              </w:rPr>
            </w:pPr>
            <w:r w:rsidRPr="00F36A5A">
              <w:rPr>
                <w:sz w:val="24"/>
              </w:rPr>
              <w:t>- Положение о критериях и нормах оценивания предметных результатов учащихся МБОУ «СОШ № 1» на уровне начального среднего общего образования, утвержденного Приказом директора МБОУ «СОШ №1» №161-о от 31.08.2017г (№111-о от 31.05.2017; 104/2-о от 28.08.2020);</w:t>
            </w:r>
          </w:p>
          <w:p w:rsidR="00F36A5A" w:rsidRPr="00F36A5A" w:rsidRDefault="00F36A5A" w:rsidP="00F36A5A">
            <w:pPr>
              <w:contextualSpacing/>
              <w:jc w:val="both"/>
              <w:rPr>
                <w:sz w:val="24"/>
              </w:rPr>
            </w:pPr>
            <w:r w:rsidRPr="00F36A5A">
              <w:rPr>
                <w:sz w:val="24"/>
              </w:rPr>
              <w:t xml:space="preserve">- Положения о критериях и нормах оценивания предметных результатов обучающихся с ограниченными возможностями здоровья </w:t>
            </w:r>
            <w:r w:rsidRPr="00F36A5A">
              <w:rPr>
                <w:sz w:val="24"/>
              </w:rPr>
              <w:lastRenderedPageBreak/>
              <w:t>МБОУ «СОШ №1» на уровне основного общего образования, обучающихся по адаптированной основной общеобразовательной программе основного общего образования», утвержденного Приказом директора МБОУ «СОШ №1» № 25/2-о от 05.02.2020 г;</w:t>
            </w:r>
          </w:p>
          <w:p w:rsidR="00F36A5A" w:rsidRPr="00F36A5A" w:rsidRDefault="00F36A5A" w:rsidP="00F36A5A">
            <w:pPr>
              <w:contextualSpacing/>
              <w:jc w:val="both"/>
              <w:rPr>
                <w:sz w:val="24"/>
              </w:rPr>
            </w:pPr>
            <w:r w:rsidRPr="00F36A5A">
              <w:rPr>
                <w:sz w:val="24"/>
              </w:rPr>
              <w:t>- Перечня учебников на 2022/2023 учебный год, утвержденного Приказом директора МБОУ «СОШ №1» №109/1-о от 31.05.2022г</w:t>
            </w:r>
          </w:p>
          <w:p w:rsidR="006C1C1D" w:rsidRDefault="00FD4677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 Основной образовательной программы основного общего образования муниципального бюджетного общеобразовательного учреждения «Средняя общеобразовательная школа №1» (далее – МБОУ «СОШ №1»), утверждённой Приказом директора МБОУ «СОШ №1» №25/1-о от 16.02.2022</w:t>
            </w:r>
          </w:p>
          <w:p w:rsidR="006C1C1D" w:rsidRDefault="00FD4677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 Устава МБОУ «СОШ № 1», утвержденного Постановлением от 01.03.2018 № 148;</w:t>
            </w:r>
          </w:p>
          <w:p w:rsidR="006C1C1D" w:rsidRDefault="00FD4677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 Календарного учебного графика на 2022-2023 учебный год, утвержденного Приказом директора МБОУ «СОШ №1» №</w:t>
            </w:r>
            <w:r>
              <w:rPr>
                <w:sz w:val="24"/>
                <w:u w:val="single"/>
              </w:rPr>
              <w:t>161-0</w:t>
            </w:r>
            <w:r>
              <w:rPr>
                <w:sz w:val="24"/>
              </w:rPr>
              <w:t xml:space="preserve"> от</w:t>
            </w:r>
            <w:r>
              <w:rPr>
                <w:sz w:val="24"/>
                <w:u w:val="single"/>
              </w:rPr>
              <w:t xml:space="preserve"> 29.08.2022</w:t>
            </w:r>
            <w:r>
              <w:rPr>
                <w:sz w:val="24"/>
              </w:rPr>
              <w:t>;</w:t>
            </w:r>
          </w:p>
          <w:p w:rsidR="006C1C1D" w:rsidRDefault="00FD4677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Учебного плана МБОУ «СОШ №1» на 2022-2023учебный год, утвержденного Приказом директора МБОУ «СОШ №1» №161-о от </w:t>
            </w:r>
            <w:r>
              <w:rPr>
                <w:sz w:val="24"/>
                <w:u w:val="single"/>
              </w:rPr>
              <w:t>29.08.2022г</w:t>
            </w:r>
            <w:r>
              <w:rPr>
                <w:sz w:val="24"/>
              </w:rPr>
              <w:t xml:space="preserve">; </w:t>
            </w:r>
          </w:p>
          <w:p w:rsidR="00F36A5A" w:rsidRDefault="00F36A5A">
            <w:pPr>
              <w:contextualSpacing/>
              <w:jc w:val="both"/>
              <w:rPr>
                <w:sz w:val="24"/>
              </w:rPr>
            </w:pPr>
            <w:r w:rsidRPr="00F36A5A">
              <w:rPr>
                <w:sz w:val="24"/>
              </w:rPr>
              <w:t xml:space="preserve">- авторской программы учебного предмета «Физическая культура» Рабочие программы. Предметная линия учебников  В. И. Ляха. 10—11 классы: пособие для учителей общеобразовательных организаций. / </w:t>
            </w:r>
            <w:proofErr w:type="spellStart"/>
            <w:r w:rsidRPr="00F36A5A">
              <w:rPr>
                <w:sz w:val="24"/>
              </w:rPr>
              <w:t>В.И.Лях</w:t>
            </w:r>
            <w:proofErr w:type="spellEnd"/>
            <w:r w:rsidRPr="00F36A5A">
              <w:rPr>
                <w:sz w:val="24"/>
              </w:rPr>
              <w:t>. – М.: Просвещение, 2015. – 80 с.</w:t>
            </w:r>
          </w:p>
          <w:p w:rsidR="006C1C1D" w:rsidRDefault="006C1C1D">
            <w:pPr>
              <w:rPr>
                <w:sz w:val="24"/>
              </w:rPr>
            </w:pPr>
          </w:p>
        </w:tc>
      </w:tr>
      <w:tr w:rsidR="006C1C1D">
        <w:tc>
          <w:tcPr>
            <w:tcW w:w="1951" w:type="dxa"/>
          </w:tcPr>
          <w:p w:rsidR="006C1C1D" w:rsidRDefault="00FD4677" w:rsidP="00946889">
            <w:pPr>
              <w:pStyle w:val="a3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lastRenderedPageBreak/>
              <w:t>Цели и задачи</w:t>
            </w:r>
          </w:p>
        </w:tc>
        <w:tc>
          <w:tcPr>
            <w:tcW w:w="7620" w:type="dxa"/>
          </w:tcPr>
          <w:p w:rsidR="006C1C1D" w:rsidRDefault="00F36A5A" w:rsidP="00F36A5A">
            <w:pPr>
              <w:pStyle w:val="43"/>
              <w:tabs>
                <w:tab w:val="left" w:pos="142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36A5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F36A5A">
              <w:rPr>
                <w:rFonts w:ascii="Times New Roman" w:hAnsi="Times New Roman"/>
                <w:sz w:val="24"/>
                <w:szCs w:val="24"/>
              </w:rPr>
              <w:t>ормирование</w:t>
            </w:r>
            <w:proofErr w:type="spellEnd"/>
            <w:r w:rsidRPr="00F36A5A">
              <w:rPr>
                <w:rFonts w:ascii="Times New Roman" w:hAnsi="Times New Roman"/>
                <w:sz w:val="24"/>
                <w:szCs w:val="24"/>
              </w:rPr>
              <w:t xml:space="preserve">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  <w:p w:rsidR="00F36A5A" w:rsidRPr="00F36A5A" w:rsidRDefault="00F36A5A" w:rsidP="00F36A5A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Задачи: </w:t>
            </w:r>
            <w:r w:rsidRPr="00F36A5A">
              <w:rPr>
                <w:rFonts w:eastAsia="Calibri"/>
                <w:sz w:val="24"/>
                <w:szCs w:val="24"/>
                <w:lang w:eastAsia="en-US"/>
              </w:rPr>
              <w:t xml:space="preserve">- содействие гармоничному физическому развитию, выработка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 </w:t>
            </w:r>
          </w:p>
          <w:p w:rsidR="00F36A5A" w:rsidRPr="00F36A5A" w:rsidRDefault="00F36A5A" w:rsidP="00F36A5A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36A5A">
              <w:rPr>
                <w:rFonts w:eastAsia="Calibri"/>
                <w:sz w:val="24"/>
                <w:szCs w:val="24"/>
                <w:lang w:eastAsia="en-US"/>
              </w:rPr>
              <w:t>-формирование общественных и личностных представлений о престижности высокого уровня здоровья и разносторонней физической подготовленности; - расширение двигательного опыта посредством овладения новыми двигательными действиями базовых видов спорта, упражнений современных оздоровительных систем физической культуры и прикладной физической подготовки, а также формирование умений применять эти упражнения в различных по сложности условиях;</w:t>
            </w:r>
          </w:p>
          <w:p w:rsidR="00F36A5A" w:rsidRPr="00F36A5A" w:rsidRDefault="00F36A5A" w:rsidP="00F36A5A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36A5A">
              <w:rPr>
                <w:rFonts w:eastAsia="Calibri"/>
                <w:sz w:val="24"/>
                <w:szCs w:val="24"/>
                <w:lang w:eastAsia="en-US"/>
              </w:rPr>
              <w:t xml:space="preserve"> - дальнейшее развитие кондиционных (силовых, скоростно-силовых, выносливости, скорости и гибкости) и координационных способностей (быстроты перестроения двигательных действий, их согласования, способностей к произвольному расслаблению мышц, вестибулярной устойчивости и др.); </w:t>
            </w:r>
          </w:p>
          <w:p w:rsidR="00F36A5A" w:rsidRPr="00F36A5A" w:rsidRDefault="00F36A5A" w:rsidP="00F36A5A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36A5A">
              <w:rPr>
                <w:rFonts w:eastAsia="Calibri"/>
                <w:sz w:val="24"/>
                <w:szCs w:val="24"/>
                <w:lang w:eastAsia="en-US"/>
              </w:rPr>
              <w:t>- формирование знаний и представлений о современных оздоровительных системах физической культуры, спортивной тренировки и соревнований;</w:t>
            </w:r>
          </w:p>
          <w:p w:rsidR="00F36A5A" w:rsidRPr="00F36A5A" w:rsidRDefault="00F36A5A" w:rsidP="00F36A5A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36A5A">
              <w:rPr>
                <w:rFonts w:eastAsia="Calibri"/>
                <w:sz w:val="24"/>
                <w:szCs w:val="24"/>
                <w:lang w:eastAsia="en-US"/>
              </w:rPr>
              <w:t xml:space="preserve"> - формирование знаний и умений оценивать состояние собственного здоровья, функциональных возможностей организма, проводить занятия в соответствии с данными самонаблюдения и самоконтроля; </w:t>
            </w:r>
          </w:p>
          <w:p w:rsidR="00F36A5A" w:rsidRPr="00F36A5A" w:rsidRDefault="00F36A5A" w:rsidP="00F36A5A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36A5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- 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выполнения функций отцовства и материнства, подготовки к службе в армии; </w:t>
            </w:r>
          </w:p>
          <w:p w:rsidR="00F36A5A" w:rsidRPr="00F36A5A" w:rsidRDefault="00F36A5A" w:rsidP="00F36A5A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36A5A">
              <w:rPr>
                <w:rFonts w:eastAsia="Calibri"/>
                <w:sz w:val="24"/>
                <w:szCs w:val="24"/>
                <w:lang w:eastAsia="en-US"/>
              </w:rPr>
              <w:t xml:space="preserve">- 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самообладания; </w:t>
            </w:r>
            <w:proofErr w:type="gramEnd"/>
          </w:p>
          <w:p w:rsidR="00F36A5A" w:rsidRPr="00F36A5A" w:rsidRDefault="00F36A5A" w:rsidP="00F36A5A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36A5A">
              <w:rPr>
                <w:rFonts w:eastAsia="Calibri"/>
                <w:sz w:val="24"/>
                <w:szCs w:val="24"/>
                <w:lang w:eastAsia="en-US"/>
              </w:rPr>
              <w:t xml:space="preserve">- дальнейшее развитие психических процессов и обучение основам психической регуляции; </w:t>
            </w:r>
          </w:p>
          <w:p w:rsidR="00F36A5A" w:rsidRPr="00F36A5A" w:rsidRDefault="00F36A5A" w:rsidP="00F36A5A">
            <w:pPr>
              <w:pStyle w:val="43"/>
              <w:tabs>
                <w:tab w:val="left" w:pos="142"/>
              </w:tabs>
              <w:spacing w:before="0" w:line="240" w:lineRule="auto"/>
              <w:rPr>
                <w:sz w:val="24"/>
                <w:szCs w:val="24"/>
              </w:rPr>
            </w:pPr>
            <w:r w:rsidRPr="00F36A5A">
              <w:rPr>
                <w:rFonts w:ascii="Times New Roman" w:eastAsia="Calibri" w:hAnsi="Times New Roman"/>
                <w:sz w:val="24"/>
                <w:szCs w:val="24"/>
              </w:rPr>
              <w:t>- закрепление потребности в регулярных занятиях физическими упражнениями и избранным видом спорта (на основе овладения средствами и методами их организации, проведения и включения в режим дня, а также как формы активного отдыха и досуга).</w:t>
            </w:r>
          </w:p>
        </w:tc>
      </w:tr>
      <w:tr w:rsidR="006C1C1D">
        <w:tc>
          <w:tcPr>
            <w:tcW w:w="1951" w:type="dxa"/>
          </w:tcPr>
          <w:p w:rsidR="006C1C1D" w:rsidRDefault="00FD4677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lastRenderedPageBreak/>
              <w:t>УМК</w:t>
            </w:r>
          </w:p>
        </w:tc>
        <w:tc>
          <w:tcPr>
            <w:tcW w:w="7620" w:type="dxa"/>
          </w:tcPr>
          <w:p w:rsidR="006C1C1D" w:rsidRPr="00F36A5A" w:rsidRDefault="00F36A5A" w:rsidP="00F36A5A">
            <w:pPr>
              <w:pStyle w:val="af"/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6A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Учебник «Физическая культура. 10-11 классы», под </w:t>
            </w:r>
            <w:proofErr w:type="spellStart"/>
            <w:r w:rsidRPr="00F36A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</w:t>
            </w:r>
            <w:proofErr w:type="gramStart"/>
            <w:r w:rsidRPr="00F36A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F36A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r w:rsidRPr="00F36A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36A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В.И.Лях</w:t>
            </w:r>
            <w:proofErr w:type="spellEnd"/>
            <w:r w:rsidRPr="00F36A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(М.: Просвещение, 2019).</w:t>
            </w:r>
          </w:p>
        </w:tc>
      </w:tr>
      <w:tr w:rsidR="006C1C1D">
        <w:tc>
          <w:tcPr>
            <w:tcW w:w="1951" w:type="dxa"/>
          </w:tcPr>
          <w:p w:rsidR="006C1C1D" w:rsidRDefault="00FD4677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Содержание предмета (курса)</w:t>
            </w:r>
          </w:p>
        </w:tc>
        <w:tc>
          <w:tcPr>
            <w:tcW w:w="7620" w:type="dxa"/>
            <w:shd w:val="clear" w:color="auto" w:fill="auto"/>
          </w:tcPr>
          <w:p w:rsidR="006C1C1D" w:rsidRDefault="00F36A5A">
            <w:pPr>
              <w:rPr>
                <w:sz w:val="24"/>
              </w:rPr>
            </w:pPr>
            <w:r>
              <w:rPr>
                <w:sz w:val="24"/>
              </w:rPr>
              <w:t>10-11</w:t>
            </w:r>
            <w:r w:rsidR="00FD4677">
              <w:rPr>
                <w:sz w:val="24"/>
              </w:rPr>
              <w:t xml:space="preserve"> классы:</w:t>
            </w:r>
          </w:p>
          <w:p w:rsidR="006C1C1D" w:rsidRDefault="00AA22A4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="00F36A5A">
              <w:rPr>
                <w:sz w:val="24"/>
              </w:rPr>
              <w:t>Лёгкая атлетика</w:t>
            </w:r>
          </w:p>
          <w:p w:rsidR="00AA22A4" w:rsidRDefault="00AA22A4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="00F36A5A">
              <w:rPr>
                <w:sz w:val="24"/>
              </w:rPr>
              <w:t>Гимнастика с элементами акробатики</w:t>
            </w:r>
          </w:p>
          <w:p w:rsidR="00AA22A4" w:rsidRDefault="00FD4677">
            <w:pPr>
              <w:rPr>
                <w:sz w:val="24"/>
              </w:rPr>
            </w:pPr>
            <w:r>
              <w:rPr>
                <w:sz w:val="24"/>
              </w:rPr>
              <w:t>3.</w:t>
            </w:r>
            <w:r w:rsidR="00F36A5A">
              <w:rPr>
                <w:sz w:val="24"/>
              </w:rPr>
              <w:t>Элементы единоборств</w:t>
            </w:r>
          </w:p>
          <w:p w:rsidR="00FD4677" w:rsidRDefault="00FD4677" w:rsidP="00F36A5A">
            <w:pPr>
              <w:rPr>
                <w:sz w:val="24"/>
              </w:rPr>
            </w:pPr>
            <w:r>
              <w:rPr>
                <w:sz w:val="24"/>
              </w:rPr>
              <w:t>4.</w:t>
            </w:r>
            <w:r w:rsidR="00F36A5A">
              <w:rPr>
                <w:sz w:val="24"/>
              </w:rPr>
              <w:t>Лыжная подготовка</w:t>
            </w:r>
          </w:p>
          <w:p w:rsidR="00F36A5A" w:rsidRDefault="00F36A5A" w:rsidP="00F36A5A">
            <w:pPr>
              <w:rPr>
                <w:sz w:val="24"/>
              </w:rPr>
            </w:pPr>
            <w:r>
              <w:rPr>
                <w:sz w:val="24"/>
              </w:rPr>
              <w:t>5.</w:t>
            </w:r>
            <w:r w:rsidR="004E574F">
              <w:rPr>
                <w:sz w:val="24"/>
              </w:rPr>
              <w:t>Спортивные игры</w:t>
            </w:r>
          </w:p>
        </w:tc>
      </w:tr>
      <w:tr w:rsidR="006C1C1D">
        <w:tc>
          <w:tcPr>
            <w:tcW w:w="1951" w:type="dxa"/>
          </w:tcPr>
          <w:p w:rsidR="006C1C1D" w:rsidRDefault="00FD4677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Формы и периодичность текущего контроля</w:t>
            </w:r>
          </w:p>
        </w:tc>
        <w:tc>
          <w:tcPr>
            <w:tcW w:w="7620" w:type="dxa"/>
            <w:shd w:val="clear" w:color="auto" w:fill="auto"/>
          </w:tcPr>
          <w:p w:rsidR="006C1C1D" w:rsidRDefault="00FD4677">
            <w:pPr>
              <w:rPr>
                <w:sz w:val="24"/>
              </w:rPr>
            </w:pPr>
            <w:r>
              <w:rPr>
                <w:sz w:val="24"/>
              </w:rPr>
              <w:t>Практическая работа - в соответствии с КТП</w:t>
            </w:r>
          </w:p>
          <w:p w:rsidR="00FD4677" w:rsidRDefault="004E574F">
            <w:pPr>
              <w:rPr>
                <w:sz w:val="24"/>
              </w:rPr>
            </w:pPr>
            <w:r>
              <w:rPr>
                <w:sz w:val="24"/>
              </w:rPr>
              <w:t>Контрольная работа 11</w:t>
            </w:r>
            <w:r w:rsidR="00FD4677">
              <w:rPr>
                <w:sz w:val="24"/>
              </w:rPr>
              <w:t xml:space="preserve"> класс –в соответствии с КТП</w:t>
            </w:r>
          </w:p>
        </w:tc>
      </w:tr>
    </w:tbl>
    <w:p w:rsidR="006C1C1D" w:rsidRDefault="006C1C1D">
      <w:pPr>
        <w:pStyle w:val="a3"/>
        <w:jc w:val="center"/>
        <w:rPr>
          <w:rFonts w:ascii="Times New Roman" w:hAnsi="Times New Roman"/>
          <w:b/>
          <w:sz w:val="24"/>
        </w:rPr>
      </w:pPr>
    </w:p>
    <w:sectPr w:rsidR="006C1C1D" w:rsidSect="006C1C1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3D6B"/>
    <w:multiLevelType w:val="hybridMultilevel"/>
    <w:tmpl w:val="F0EC2FCE"/>
    <w:lvl w:ilvl="0" w:tplc="E2C8AFE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C0A49"/>
    <w:multiLevelType w:val="multilevel"/>
    <w:tmpl w:val="C7A6CF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C1D"/>
    <w:rsid w:val="00222915"/>
    <w:rsid w:val="004E574F"/>
    <w:rsid w:val="006C1C1D"/>
    <w:rsid w:val="00946889"/>
    <w:rsid w:val="00AA22A4"/>
    <w:rsid w:val="00F36A5A"/>
    <w:rsid w:val="00FD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C1C1D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6C1C1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C1C1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C1C1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C1C1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C1C1D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C1C1D"/>
    <w:rPr>
      <w:rFonts w:ascii="Times New Roman" w:hAnsi="Times New Roman"/>
      <w:sz w:val="24"/>
    </w:rPr>
  </w:style>
  <w:style w:type="paragraph" w:customStyle="1" w:styleId="c0">
    <w:name w:val="c0"/>
    <w:basedOn w:val="12"/>
    <w:link w:val="c00"/>
    <w:rsid w:val="006C1C1D"/>
  </w:style>
  <w:style w:type="character" w:customStyle="1" w:styleId="c00">
    <w:name w:val="c0"/>
    <w:basedOn w:val="a0"/>
    <w:link w:val="c0"/>
    <w:rsid w:val="006C1C1D"/>
  </w:style>
  <w:style w:type="paragraph" w:styleId="21">
    <w:name w:val="toc 2"/>
    <w:next w:val="a"/>
    <w:link w:val="22"/>
    <w:uiPriority w:val="39"/>
    <w:rsid w:val="006C1C1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C1C1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C1C1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C1C1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C1C1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C1C1D"/>
    <w:rPr>
      <w:rFonts w:ascii="XO Thames" w:hAnsi="XO Thames"/>
      <w:sz w:val="28"/>
    </w:rPr>
  </w:style>
  <w:style w:type="paragraph" w:styleId="a3">
    <w:name w:val="No Spacing"/>
    <w:link w:val="a4"/>
    <w:rsid w:val="006C1C1D"/>
    <w:pPr>
      <w:spacing w:after="0" w:line="240" w:lineRule="auto"/>
    </w:pPr>
  </w:style>
  <w:style w:type="character" w:customStyle="1" w:styleId="a4">
    <w:name w:val="Без интервала Знак"/>
    <w:link w:val="a3"/>
    <w:rsid w:val="006C1C1D"/>
  </w:style>
  <w:style w:type="paragraph" w:styleId="7">
    <w:name w:val="toc 7"/>
    <w:next w:val="a"/>
    <w:link w:val="70"/>
    <w:uiPriority w:val="39"/>
    <w:rsid w:val="006C1C1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C1C1D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6C1C1D"/>
    <w:rPr>
      <w:rFonts w:ascii="XO Thames" w:hAnsi="XO Thames"/>
      <w:b/>
      <w:sz w:val="26"/>
    </w:rPr>
  </w:style>
  <w:style w:type="paragraph" w:styleId="a5">
    <w:name w:val="Body Text"/>
    <w:basedOn w:val="a"/>
    <w:link w:val="a6"/>
    <w:rsid w:val="006C1C1D"/>
    <w:pPr>
      <w:widowControl w:val="0"/>
      <w:ind w:left="106"/>
    </w:pPr>
  </w:style>
  <w:style w:type="character" w:customStyle="1" w:styleId="a6">
    <w:name w:val="Основной текст Знак"/>
    <w:basedOn w:val="1"/>
    <w:link w:val="a5"/>
    <w:rsid w:val="006C1C1D"/>
    <w:rPr>
      <w:rFonts w:ascii="Times New Roman" w:hAnsi="Times New Roman"/>
      <w:sz w:val="24"/>
    </w:rPr>
  </w:style>
  <w:style w:type="paragraph" w:customStyle="1" w:styleId="12">
    <w:name w:val="Основной шрифт абзаца1"/>
    <w:rsid w:val="006C1C1D"/>
  </w:style>
  <w:style w:type="paragraph" w:styleId="31">
    <w:name w:val="toc 3"/>
    <w:next w:val="a"/>
    <w:link w:val="32"/>
    <w:uiPriority w:val="39"/>
    <w:rsid w:val="006C1C1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C1C1D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6C1C1D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6C1C1D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sid w:val="006C1C1D"/>
    <w:rPr>
      <w:color w:val="0000FF"/>
      <w:u w:val="single"/>
    </w:rPr>
  </w:style>
  <w:style w:type="character" w:styleId="a7">
    <w:name w:val="Hyperlink"/>
    <w:link w:val="13"/>
    <w:rsid w:val="006C1C1D"/>
    <w:rPr>
      <w:color w:val="0000FF"/>
      <w:u w:val="single"/>
    </w:rPr>
  </w:style>
  <w:style w:type="paragraph" w:customStyle="1" w:styleId="Footnote">
    <w:name w:val="Footnote"/>
    <w:link w:val="Footnote0"/>
    <w:rsid w:val="006C1C1D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6C1C1D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6C1C1D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6C1C1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C1C1D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6C1C1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C1C1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C1C1D"/>
    <w:rPr>
      <w:rFonts w:ascii="XO Thames" w:hAnsi="XO Thames"/>
      <w:sz w:val="28"/>
    </w:rPr>
  </w:style>
  <w:style w:type="paragraph" w:styleId="a8">
    <w:name w:val="Balloon Text"/>
    <w:basedOn w:val="a"/>
    <w:link w:val="a9"/>
    <w:rsid w:val="006C1C1D"/>
    <w:rPr>
      <w:rFonts w:ascii="Segoe UI" w:hAnsi="Segoe UI"/>
      <w:sz w:val="18"/>
    </w:rPr>
  </w:style>
  <w:style w:type="character" w:customStyle="1" w:styleId="a9">
    <w:name w:val="Текст выноски Знак"/>
    <w:basedOn w:val="1"/>
    <w:link w:val="a8"/>
    <w:rsid w:val="006C1C1D"/>
    <w:rPr>
      <w:rFonts w:ascii="Segoe UI" w:hAnsi="Segoe UI"/>
      <w:sz w:val="18"/>
    </w:rPr>
  </w:style>
  <w:style w:type="paragraph" w:styleId="8">
    <w:name w:val="toc 8"/>
    <w:next w:val="a"/>
    <w:link w:val="80"/>
    <w:uiPriority w:val="39"/>
    <w:rsid w:val="006C1C1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C1C1D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6C1C1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C1C1D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rsid w:val="006C1C1D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6C1C1D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6C1C1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6C1C1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C1C1D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C1C1D"/>
    <w:rPr>
      <w:rFonts w:ascii="XO Thames" w:hAnsi="XO Thames"/>
      <w:b/>
      <w:sz w:val="28"/>
    </w:rPr>
  </w:style>
  <w:style w:type="table" w:styleId="ae">
    <w:name w:val="Table Grid"/>
    <w:basedOn w:val="a1"/>
    <w:rsid w:val="006C1C1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link w:val="af0"/>
    <w:uiPriority w:val="34"/>
    <w:qFormat/>
    <w:rsid w:val="00946889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f0">
    <w:name w:val="Абзац списка Знак"/>
    <w:basedOn w:val="1"/>
    <w:link w:val="af"/>
    <w:rsid w:val="00946889"/>
    <w:rPr>
      <w:rFonts w:ascii="Times New Roman" w:hAnsi="Times New Roman"/>
      <w:sz w:val="24"/>
    </w:rPr>
  </w:style>
  <w:style w:type="paragraph" w:customStyle="1" w:styleId="43">
    <w:name w:val="Основной текст4"/>
    <w:basedOn w:val="a"/>
    <w:rsid w:val="00AA22A4"/>
    <w:pPr>
      <w:spacing w:before="300" w:line="230" w:lineRule="exact"/>
      <w:jc w:val="both"/>
    </w:pPr>
    <w:rPr>
      <w:rFonts w:asciiTheme="minorHAnsi" w:hAnsiTheme="minorHAnsi"/>
      <w:sz w:val="22"/>
    </w:rPr>
  </w:style>
  <w:style w:type="paragraph" w:customStyle="1" w:styleId="16">
    <w:name w:val="Без интервала1"/>
    <w:rsid w:val="00F36A5A"/>
    <w:pPr>
      <w:spacing w:after="0" w:line="240" w:lineRule="auto"/>
    </w:pPr>
    <w:rPr>
      <w:rFonts w:ascii="Calibri" w:hAnsi="Calibri" w:cs="Calibri"/>
      <w:color w:val="auto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4</cp:revision>
  <dcterms:created xsi:type="dcterms:W3CDTF">2023-03-14T13:17:00Z</dcterms:created>
  <dcterms:modified xsi:type="dcterms:W3CDTF">2023-03-16T01:42:00Z</dcterms:modified>
</cp:coreProperties>
</file>