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A7" w:rsidRPr="002B06A7" w:rsidRDefault="002B06A7" w:rsidP="002B06A7">
      <w:pPr>
        <w:rPr>
          <w:rFonts w:ascii="Times New Roman" w:hAnsi="Times New Roman" w:cs="Times New Roman"/>
          <w:sz w:val="28"/>
          <w:szCs w:val="28"/>
        </w:rPr>
      </w:pPr>
      <w:r w:rsidRPr="002B06A7">
        <w:rPr>
          <w:rFonts w:ascii="Times New Roman" w:hAnsi="Times New Roman" w:cs="Times New Roman"/>
          <w:sz w:val="28"/>
          <w:szCs w:val="28"/>
        </w:rPr>
        <w:t xml:space="preserve">                           Аннотация в рабочей программе по предмету «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2B06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13174"/>
      </w:tblGrid>
      <w:tr w:rsidR="002B06A7" w:rsidRPr="002B06A7" w:rsidTr="002B06A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B06A7" w:rsidRPr="002B06A7" w:rsidTr="002B06A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2B06A7" w:rsidRPr="002B06A7" w:rsidTr="002B06A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6A7" w:rsidRPr="002B06A7" w:rsidTr="002B06A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06A7" w:rsidRPr="002B06A7" w:rsidTr="002B06A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 w:colFirst="1" w:colLast="1"/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7" w:rsidRPr="002B06A7" w:rsidRDefault="002B06A7" w:rsidP="002B06A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29.12.2012  № 273-ФЗ;</w:t>
            </w:r>
          </w:p>
          <w:p w:rsidR="002B06A7" w:rsidRPr="002B06A7" w:rsidRDefault="002B06A7" w:rsidP="002B06A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образования, утвержденного прик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зом </w:t>
            </w:r>
            <w:r w:rsidRPr="002B06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Министерства образования и науки российской федерации от 6 октября 2009 г. № 373 об утверждении и введ</w:t>
            </w:r>
            <w:r w:rsidRPr="002B06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е</w:t>
            </w:r>
            <w:r w:rsidRPr="002B06A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нии в действие федерального государственного образовательного стандарта начального общего образования</w:t>
            </w:r>
          </w:p>
          <w:p w:rsidR="002B06A7" w:rsidRPr="002B06A7" w:rsidRDefault="002B06A7" w:rsidP="002B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-Федерального перечня учебников, утвержденного Приказом Министерства образования и науки Российской Федер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от 20.05.2020 № 254 «О федеральном перечне учебников, рекомендуемых к использованию при реализации им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2B06A7" w:rsidRPr="002B06A7" w:rsidRDefault="002B06A7" w:rsidP="002B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-Приказа Министерства просвещения Российской Федерации от 23.12.2020  № 766 «О внесении изменений в фед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ральный перечень учебников, допущенных к использованию при реализации имеющих государственную аккредит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№254»;</w:t>
            </w:r>
          </w:p>
          <w:p w:rsidR="002B06A7" w:rsidRPr="002B06A7" w:rsidRDefault="002B06A7" w:rsidP="002B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-  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1/15 от 08.04.2015г;</w:t>
            </w:r>
          </w:p>
          <w:p w:rsidR="002B06A7" w:rsidRPr="002B06A7" w:rsidRDefault="002B06A7" w:rsidP="002B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-Примерной  основной образовательной программы начального общего образования по математике, 2011;</w:t>
            </w:r>
          </w:p>
          <w:p w:rsidR="002B06A7" w:rsidRPr="002B06A7" w:rsidRDefault="002B06A7" w:rsidP="002B06A7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6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СанПиН №2.4.3648-20 «Санитарно-эпидемиологические требования к организациям воспитания и обучения, отдыха  и оздоровления детей и молодежи» от 28.09.2020 № 28; </w:t>
            </w:r>
          </w:p>
          <w:p w:rsidR="002B06A7" w:rsidRPr="002B06A7" w:rsidRDefault="002B06A7" w:rsidP="002B06A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6A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-Авторской программы  Б. М. </w:t>
            </w:r>
            <w:proofErr w:type="spellStart"/>
            <w:r w:rsidRPr="002B06A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2B06A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«Изобразительное искусство». 1-4 классы» - Москва: «Просвещение», 2015;</w:t>
            </w:r>
          </w:p>
          <w:p w:rsidR="002B06A7" w:rsidRPr="002B06A7" w:rsidRDefault="002B06A7" w:rsidP="002B06A7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начального общего образования муниципального бюджетного общеобразов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тельного учреждения «Средняя общеобразовательная школа №1» (далее – МБОУ «СОШ №1»), утверждённой Прик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зом директора МБОУ «СОШ №1» №25-о от 16.02.2022</w:t>
            </w:r>
          </w:p>
          <w:p w:rsidR="002B06A7" w:rsidRPr="002B06A7" w:rsidRDefault="002B06A7" w:rsidP="002B06A7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proofErr w:type="gramStart"/>
            <w:r w:rsidRPr="002B06A7">
              <w:rPr>
                <w:rFonts w:ascii="Times New Roman" w:hAnsi="Times New Roman"/>
                <w:sz w:val="24"/>
                <w:szCs w:val="24"/>
              </w:rPr>
              <w:t>утверждённой</w:t>
            </w:r>
            <w:proofErr w:type="gramEnd"/>
            <w:r w:rsidRPr="002B06A7">
              <w:rPr>
                <w:rFonts w:ascii="Times New Roman" w:hAnsi="Times New Roman"/>
                <w:sz w:val="24"/>
                <w:szCs w:val="24"/>
              </w:rPr>
              <w:t xml:space="preserve"> Приказом директора МБОУ «СОШ №1» № </w:t>
            </w:r>
            <w:r w:rsidRPr="002B06A7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2B06A7" w:rsidRPr="002B06A7" w:rsidRDefault="002B06A7" w:rsidP="002B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-Устава МБОУ «СОШ № 1»,  утвержденного Постановлением № 148 от 01.03.2018;</w:t>
            </w:r>
          </w:p>
          <w:p w:rsidR="002B06A7" w:rsidRPr="002B06A7" w:rsidRDefault="002B06A7" w:rsidP="002B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31.05.2017;</w:t>
            </w:r>
          </w:p>
          <w:p w:rsidR="002B06A7" w:rsidRPr="002B06A7" w:rsidRDefault="002B06A7" w:rsidP="002B06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критериях и нормах оценивания предметных результатов учащихся МБОУ «СОШ № 1» на уровне начального общего образования, утвержденного Приказом директора МБОУ «СОШ №1» №161-о от 31.08.2017г №111-о от 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31.05.2017; </w:t>
            </w:r>
          </w:p>
          <w:p w:rsidR="002B06A7" w:rsidRPr="002B06A7" w:rsidRDefault="002B06A7" w:rsidP="002B06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- Календарного учебного графика на 2022-2023 учебный год, утвержденного Приказом директора МБОУ «СОШ №1» №196 – </w:t>
            </w:r>
            <w:proofErr w:type="gramStart"/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  от 29. 08.2022;</w:t>
            </w:r>
          </w:p>
          <w:p w:rsidR="002B06A7" w:rsidRPr="002B06A7" w:rsidRDefault="002B06A7" w:rsidP="002B0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-Учебного плана МБОУ «СОШ №1» на 2021-2022 учебный год, утвержденного Приказом директора МБОУ «СОШ №1» № 196-о  от 29.08.2022;</w:t>
            </w:r>
          </w:p>
          <w:p w:rsidR="002B06A7" w:rsidRPr="002B06A7" w:rsidRDefault="002B06A7" w:rsidP="002B06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  <w:p w:rsidR="002B06A7" w:rsidRPr="002B06A7" w:rsidRDefault="002B06A7" w:rsidP="002B06A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A7" w:rsidRPr="002B06A7" w:rsidTr="002B06A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7" w:rsidRPr="002B06A7" w:rsidRDefault="002B06A7" w:rsidP="002B06A7">
            <w:pPr>
              <w:pStyle w:val="a4"/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b/>
                <w:kern w:val="22"/>
                <w:sz w:val="24"/>
                <w:szCs w:val="24"/>
              </w:rPr>
              <w:t xml:space="preserve">Цель: </w:t>
            </w:r>
            <w:r w:rsidRPr="002B06A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формирование художественной культуры учащихся как неотъемлемой части культуры духовной, которая достигается через формирование  художественного мышления, развитие наблюдательности и фантазии, способности к самостоятельной художественно-творческой деятельности.</w:t>
            </w:r>
          </w:p>
          <w:p w:rsidR="002B06A7" w:rsidRPr="002B06A7" w:rsidRDefault="002B06A7" w:rsidP="002B06A7">
            <w:pPr>
              <w:pStyle w:val="a4"/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b/>
                <w:kern w:val="22"/>
                <w:sz w:val="24"/>
                <w:szCs w:val="24"/>
              </w:rPr>
              <w:t xml:space="preserve">Задачи: </w:t>
            </w:r>
          </w:p>
          <w:p w:rsidR="002B06A7" w:rsidRPr="002B06A7" w:rsidRDefault="002B06A7" w:rsidP="002B06A7">
            <w:pPr>
              <w:pStyle w:val="a4"/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 младших школьников образного художественного мышления; </w:t>
            </w:r>
          </w:p>
          <w:p w:rsidR="002B06A7" w:rsidRPr="002B06A7" w:rsidRDefault="002B06A7" w:rsidP="002B06A7">
            <w:pPr>
              <w:pStyle w:val="a4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-развитие наблюдательности, воображения, фантазии, эстетического вкуса;</w:t>
            </w:r>
          </w:p>
          <w:p w:rsidR="002B06A7" w:rsidRPr="002B06A7" w:rsidRDefault="002B06A7" w:rsidP="002B06A7">
            <w:pPr>
              <w:pStyle w:val="a4"/>
              <w:spacing w:after="0"/>
              <w:contextualSpacing/>
              <w:jc w:val="both"/>
              <w:rPr>
                <w:kern w:val="22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-художественное познание мира, выражение своего к нему отношения</w:t>
            </w:r>
          </w:p>
          <w:p w:rsidR="002B06A7" w:rsidRPr="002B06A7" w:rsidRDefault="002B06A7" w:rsidP="002B06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A7" w:rsidRPr="002B06A7" w:rsidTr="002B06A7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УМК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6A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Авторской программы  Б. М. </w:t>
            </w:r>
            <w:proofErr w:type="spellStart"/>
            <w:r w:rsidRPr="002B06A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2B06A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«Изобразительное искусство». 1-4 классы» - Москва: «Просвещение», 2015;</w:t>
            </w:r>
          </w:p>
          <w:p w:rsidR="002B06A7" w:rsidRPr="002B06A7" w:rsidRDefault="002B06A7" w:rsidP="002B06A7">
            <w:pPr>
              <w:pStyle w:val="a4"/>
              <w:spacing w:after="0"/>
              <w:jc w:val="both"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proofErr w:type="spellStart"/>
            <w:r w:rsidRPr="002B06A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Неменская</w:t>
            </w:r>
            <w:proofErr w:type="spellEnd"/>
            <w:r w:rsidRPr="002B06A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Л. А. Изобразительное искусство. «Каждый народ – художник». Учебник для общеобразовательных учреждений под редакцией </w:t>
            </w: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Б. М. Неменского.</w:t>
            </w:r>
            <w:r w:rsidRPr="002B06A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4 класс – М.: Просвещение, 2021</w:t>
            </w:r>
          </w:p>
          <w:p w:rsidR="002B06A7" w:rsidRPr="002B06A7" w:rsidRDefault="002B06A7" w:rsidP="002B06A7">
            <w:pPr>
              <w:pStyle w:val="a4"/>
              <w:spacing w:after="0"/>
              <w:contextualSpacing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программного содержания учителем используется:</w:t>
            </w:r>
          </w:p>
          <w:p w:rsidR="002B06A7" w:rsidRPr="002B06A7" w:rsidRDefault="002B06A7" w:rsidP="002B06A7">
            <w:pPr>
              <w:pStyle w:val="a4"/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 Б.М. Уроки изобразительного искусства. Поурочные разработки. 1-4 классы под редакцией Б. М. </w:t>
            </w:r>
            <w:proofErr w:type="spellStart"/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  1-4 классы </w:t>
            </w:r>
            <w:proofErr w:type="gramStart"/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06A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М</w:t>
            </w:r>
            <w:proofErr w:type="gramEnd"/>
            <w:r w:rsidRPr="002B06A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.: Просвещение, 2016</w:t>
            </w:r>
          </w:p>
          <w:p w:rsidR="002B06A7" w:rsidRPr="002B06A7" w:rsidRDefault="002B06A7" w:rsidP="002B0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B06A7" w:rsidRPr="002B06A7" w:rsidTr="002B06A7">
        <w:trPr>
          <w:trHeight w:val="154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439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38"/>
              <w:gridCol w:w="9457"/>
            </w:tblGrid>
            <w:tr w:rsidR="002B06A7" w:rsidRPr="00472E83" w:rsidTr="002B06A7">
              <w:trPr>
                <w:trHeight w:val="300"/>
              </w:trPr>
              <w:tc>
                <w:tcPr>
                  <w:tcW w:w="4938" w:type="dxa"/>
                  <w:tcBorders>
                    <w:left w:val="nil"/>
                  </w:tcBorders>
                </w:tcPr>
                <w:p w:rsidR="002B06A7" w:rsidRPr="00472E83" w:rsidRDefault="002B06A7" w:rsidP="00C3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Истоки родного искусства</w:t>
                  </w:r>
                </w:p>
              </w:tc>
              <w:tc>
                <w:tcPr>
                  <w:tcW w:w="9457" w:type="dxa"/>
                </w:tcPr>
                <w:p w:rsidR="002B06A7" w:rsidRPr="00472E83" w:rsidRDefault="002B06A7" w:rsidP="002B06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2B06A7" w:rsidRPr="00472E83" w:rsidTr="002B06A7">
              <w:trPr>
                <w:trHeight w:val="261"/>
              </w:trPr>
              <w:tc>
                <w:tcPr>
                  <w:tcW w:w="4938" w:type="dxa"/>
                  <w:tcBorders>
                    <w:left w:val="nil"/>
                  </w:tcBorders>
                </w:tcPr>
                <w:p w:rsidR="002B06A7" w:rsidRPr="00F21D8B" w:rsidRDefault="002B06A7" w:rsidP="00C31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D8B">
                    <w:rPr>
                      <w:rFonts w:ascii="Times New Roman" w:eastAsia="DejaVu Sans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Древние города нашей земли</w:t>
                  </w:r>
                </w:p>
              </w:tc>
              <w:tc>
                <w:tcPr>
                  <w:tcW w:w="9457" w:type="dxa"/>
                </w:tcPr>
                <w:p w:rsidR="002B06A7" w:rsidRPr="00472E83" w:rsidRDefault="002B06A7" w:rsidP="002B06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</w:t>
                  </w:r>
                </w:p>
              </w:tc>
            </w:tr>
            <w:tr w:rsidR="002B06A7" w:rsidRPr="00472E83" w:rsidTr="002B06A7">
              <w:trPr>
                <w:trHeight w:val="266"/>
              </w:trPr>
              <w:tc>
                <w:tcPr>
                  <w:tcW w:w="4938" w:type="dxa"/>
                  <w:tcBorders>
                    <w:left w:val="nil"/>
                  </w:tcBorders>
                </w:tcPr>
                <w:p w:rsidR="002B06A7" w:rsidRPr="00F21D8B" w:rsidRDefault="002B06A7" w:rsidP="00C310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D8B">
                    <w:rPr>
                      <w:rFonts w:ascii="Times New Roman" w:eastAsia="DejaVu Sans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Каждый народ – художник </w:t>
                  </w:r>
                </w:p>
              </w:tc>
              <w:tc>
                <w:tcPr>
                  <w:tcW w:w="9457" w:type="dxa"/>
                </w:tcPr>
                <w:p w:rsidR="002B06A7" w:rsidRPr="00472E83" w:rsidRDefault="002B06A7" w:rsidP="002B06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</w:t>
                  </w:r>
                </w:p>
              </w:tc>
            </w:tr>
            <w:tr w:rsidR="002B06A7" w:rsidRPr="00472E83" w:rsidTr="002B06A7">
              <w:trPr>
                <w:trHeight w:val="269"/>
              </w:trPr>
              <w:tc>
                <w:tcPr>
                  <w:tcW w:w="4938" w:type="dxa"/>
                  <w:tcBorders>
                    <w:left w:val="nil"/>
                  </w:tcBorders>
                </w:tcPr>
                <w:p w:rsidR="002B06A7" w:rsidRPr="00F21D8B" w:rsidRDefault="002B06A7" w:rsidP="00C31057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Искусство объединяет народы </w:t>
                  </w:r>
                </w:p>
              </w:tc>
              <w:tc>
                <w:tcPr>
                  <w:tcW w:w="9457" w:type="dxa"/>
                </w:tcPr>
                <w:p w:rsidR="002B06A7" w:rsidRPr="00472E83" w:rsidRDefault="002B06A7" w:rsidP="002B06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</w:t>
                  </w:r>
                </w:p>
              </w:tc>
            </w:tr>
          </w:tbl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6A7" w:rsidRPr="002B06A7" w:rsidTr="002B06A7">
        <w:trPr>
          <w:trHeight w:val="15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6A7" w:rsidRPr="002B06A7" w:rsidRDefault="002B06A7" w:rsidP="002B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Устный опрос – в соответствии с КТП</w:t>
            </w:r>
          </w:p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в соответствии с КТП</w:t>
            </w:r>
          </w:p>
          <w:p w:rsidR="002B06A7" w:rsidRPr="002B06A7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в соответствии с КТП</w:t>
            </w:r>
          </w:p>
        </w:tc>
      </w:tr>
    </w:tbl>
    <w:p w:rsidR="002B06A7" w:rsidRPr="002B06A7" w:rsidRDefault="002B06A7" w:rsidP="002B06A7"/>
    <w:p w:rsidR="002B06A7" w:rsidRPr="002B06A7" w:rsidRDefault="002B06A7" w:rsidP="002B06A7"/>
    <w:p w:rsidR="007B7FDF" w:rsidRDefault="007B7FDF"/>
    <w:sectPr w:rsidR="007B7FDF" w:rsidSect="00926D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1">
    <w:altName w:val="Times New Roman"/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D5"/>
    <w:rsid w:val="002B06A7"/>
    <w:rsid w:val="006E06D5"/>
    <w:rsid w:val="007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B06A7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semiHidden/>
    <w:rsid w:val="002B06A7"/>
    <w:pPr>
      <w:suppressAutoHyphens/>
      <w:spacing w:after="120"/>
    </w:pPr>
    <w:rPr>
      <w:rFonts w:ascii="Calibri" w:eastAsia="DejaVu Sans" w:hAnsi="Calibri" w:cs="font181"/>
      <w:kern w:val="1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B06A7"/>
    <w:rPr>
      <w:rFonts w:ascii="Calibri" w:eastAsia="DejaVu Sans" w:hAnsi="Calibri" w:cs="font18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B06A7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semiHidden/>
    <w:rsid w:val="002B06A7"/>
    <w:pPr>
      <w:suppressAutoHyphens/>
      <w:spacing w:after="120"/>
    </w:pPr>
    <w:rPr>
      <w:rFonts w:ascii="Calibri" w:eastAsia="DejaVu Sans" w:hAnsi="Calibri" w:cs="font181"/>
      <w:kern w:val="1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B06A7"/>
    <w:rPr>
      <w:rFonts w:ascii="Calibri" w:eastAsia="DejaVu Sans" w:hAnsi="Calibri" w:cs="font18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2023-03-12T12:49:00Z</dcterms:created>
  <dcterms:modified xsi:type="dcterms:W3CDTF">2023-03-12T12:55:00Z</dcterms:modified>
</cp:coreProperties>
</file>