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F9" w:rsidRPr="008640F9" w:rsidRDefault="008640F9" w:rsidP="00D93F38">
      <w:pPr>
        <w:pStyle w:val="a5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D93F38">
      <w:pPr>
        <w:pStyle w:val="a5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851289">
        <w:rPr>
          <w:rFonts w:ascii="Times New Roman" w:hAnsi="Times New Roman" w:cs="Times New Roman"/>
          <w:b/>
          <w:sz w:val="28"/>
        </w:rPr>
        <w:t>Математика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D93F38">
      <w:pPr>
        <w:pStyle w:val="a5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1951"/>
        <w:gridCol w:w="7513"/>
      </w:tblGrid>
      <w:tr w:rsidR="002F2E64" w:rsidRPr="009F23BC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513" w:type="dxa"/>
          </w:tcPr>
          <w:p w:rsidR="002F2E64" w:rsidRPr="009F23BC" w:rsidRDefault="00124FC6" w:rsidP="00D93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2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2F2E64" w:rsidRPr="009F23BC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513" w:type="dxa"/>
          </w:tcPr>
          <w:p w:rsidR="002F2E64" w:rsidRPr="009F23BC" w:rsidRDefault="00DD4547" w:rsidP="00D93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547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</w:tr>
      <w:tr w:rsidR="002F2E64" w:rsidRPr="009F23BC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513" w:type="dxa"/>
          </w:tcPr>
          <w:p w:rsidR="002F2E64" w:rsidRPr="009F23BC" w:rsidRDefault="00124FC6" w:rsidP="00D93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F2E64" w:rsidRPr="002A2FDB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</w:tcPr>
          <w:p w:rsidR="002F2E64" w:rsidRPr="002A2FDB" w:rsidRDefault="002A2FDB" w:rsidP="00D93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 часа</w:t>
            </w:r>
            <w:r w:rsidRPr="002A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64" w:rsidRPr="002A2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часа в год, 3 ч в неделю на изучение алгебры и начала анализа и 1,5 часа в неделю  на изучение геометрии </w:t>
            </w:r>
            <w:r w:rsidRPr="002A2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объеме 51 час в год. </w:t>
            </w:r>
          </w:p>
        </w:tc>
      </w:tr>
      <w:tr w:rsidR="002F2E64" w:rsidRPr="002A2FDB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9F23BC" w:rsidRPr="002A2FDB" w:rsidRDefault="009F23BC" w:rsidP="00D93F38">
            <w:pPr>
              <w:contextualSpacing/>
              <w:rPr>
                <w:color w:val="FF0000"/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 w:rsidRPr="002A2FDB">
              <w:rPr>
                <w:sz w:val="24"/>
                <w:szCs w:val="24"/>
                <w:shd w:val="clear" w:color="auto" w:fill="FFFFFF"/>
              </w:rPr>
              <w:t>росвещения Российской Федерации</w:t>
            </w:r>
            <w:r w:rsidRPr="002A2FD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2FDB">
              <w:rPr>
                <w:sz w:val="24"/>
                <w:szCs w:val="24"/>
                <w:shd w:val="clear" w:color="auto" w:fill="FFFFFF"/>
              </w:rPr>
              <w:t>от 31.05.2021 № 287 "Об утверждении </w:t>
            </w:r>
            <w:r w:rsidRPr="002A2FDB">
              <w:rPr>
                <w:bCs/>
                <w:sz w:val="24"/>
                <w:szCs w:val="24"/>
              </w:rPr>
              <w:t>федерального</w:t>
            </w:r>
            <w:r w:rsidRPr="002A2FDB">
              <w:rPr>
                <w:sz w:val="24"/>
                <w:szCs w:val="24"/>
              </w:rPr>
              <w:t> </w:t>
            </w:r>
            <w:r w:rsidRPr="002A2FDB">
              <w:rPr>
                <w:bCs/>
                <w:sz w:val="24"/>
                <w:szCs w:val="24"/>
              </w:rPr>
              <w:t>государственного</w:t>
            </w:r>
            <w:r w:rsidRPr="002A2FDB">
              <w:rPr>
                <w:sz w:val="24"/>
                <w:szCs w:val="24"/>
              </w:rPr>
              <w:t> </w:t>
            </w:r>
            <w:r w:rsidRPr="002A2FDB">
              <w:rPr>
                <w:bCs/>
                <w:sz w:val="24"/>
                <w:szCs w:val="24"/>
              </w:rPr>
              <w:t>образовательного</w:t>
            </w:r>
            <w:r w:rsidRPr="002A2FDB">
              <w:rPr>
                <w:sz w:val="24"/>
                <w:szCs w:val="24"/>
              </w:rPr>
              <w:t> </w:t>
            </w:r>
            <w:r w:rsidRPr="002A2FDB">
              <w:rPr>
                <w:bCs/>
                <w:sz w:val="24"/>
                <w:szCs w:val="24"/>
              </w:rPr>
              <w:t>стандарта</w:t>
            </w:r>
            <w:r w:rsidRPr="002A2FDB">
              <w:rPr>
                <w:sz w:val="24"/>
                <w:szCs w:val="24"/>
              </w:rPr>
              <w:t xml:space="preserve">  основного общего образования" </w:t>
            </w:r>
          </w:p>
          <w:p w:rsidR="009F23BC" w:rsidRPr="002A2FDB" w:rsidRDefault="009F23BC" w:rsidP="00D93F38">
            <w:pPr>
              <w:pStyle w:val="a9"/>
              <w:tabs>
                <w:tab w:val="left" w:pos="709"/>
              </w:tabs>
              <w:ind w:left="0"/>
              <w:contextualSpacing/>
              <w:rPr>
                <w:sz w:val="24"/>
                <w:szCs w:val="24"/>
              </w:rPr>
            </w:pPr>
            <w:bookmarkStart w:id="0" w:name="_Hlk49183022"/>
            <w:r w:rsidRPr="002A2FDB">
              <w:rPr>
                <w:sz w:val="24"/>
                <w:szCs w:val="24"/>
              </w:rPr>
              <w:t>-      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протокол 1/22 от 18.03.2022.</w:t>
            </w:r>
          </w:p>
          <w:p w:rsidR="009F23BC" w:rsidRPr="002A2FDB" w:rsidRDefault="009F23BC" w:rsidP="00D93F38">
            <w:pPr>
              <w:pStyle w:val="a9"/>
              <w:ind w:left="0"/>
              <w:rPr>
                <w:rFonts w:eastAsia="OfficinaSansBookITC"/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 xml:space="preserve">         -     </w:t>
            </w:r>
            <w:r w:rsidRPr="002A2FDB">
              <w:rPr>
                <w:rFonts w:eastAsia="OfficinaSansBookITC"/>
                <w:sz w:val="24"/>
                <w:szCs w:val="24"/>
              </w:rPr>
              <w:t>Примерной  рабочей программы основного общего образования по Информатике (базовый уровень) 2021г Министерство Просвещения РФ Федерального бюджетного научного учреждения Института Стратегии Развития образования Российской академии образования.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bookmarkEnd w:id="0"/>
            <w:r w:rsidR="00044EC0" w:rsidRPr="002A2FDB">
              <w:fldChar w:fldCharType="begin"/>
            </w:r>
            <w:r w:rsidRPr="002A2FDB">
              <w:rPr>
                <w:sz w:val="24"/>
                <w:szCs w:val="24"/>
              </w:rPr>
              <w:instrText xml:space="preserve"> HYPERLINK "https://fpu.edu.ru/uploads/files/0110419444b9ff3f741d1a15002f696c.pdf" \t "_blank" </w:instrText>
            </w:r>
            <w:r w:rsidR="00044EC0" w:rsidRPr="002A2FDB">
              <w:fldChar w:fldCharType="separate"/>
            </w:r>
            <w:r w:rsidRPr="002A2FDB">
              <w:rPr>
                <w:rStyle w:val="ab"/>
                <w:color w:val="auto"/>
                <w:sz w:val="24"/>
                <w:szCs w:val="24"/>
                <w:u w:val="none"/>
              </w:rPr>
              <w:t xml:space="preserve">Приказом </w:t>
            </w:r>
            <w:proofErr w:type="spellStart"/>
            <w:r w:rsidRPr="002A2FDB">
              <w:rPr>
                <w:rStyle w:val="ab"/>
                <w:color w:val="auto"/>
                <w:sz w:val="24"/>
                <w:szCs w:val="24"/>
                <w:u w:val="none"/>
              </w:rPr>
              <w:t>Минпросвещения</w:t>
            </w:r>
            <w:proofErr w:type="spellEnd"/>
            <w:r w:rsidRPr="002A2FDB">
              <w:rPr>
                <w:rStyle w:val="ab"/>
                <w:color w:val="auto"/>
                <w:sz w:val="24"/>
                <w:szCs w:val="24"/>
                <w:u w:val="none"/>
              </w:rPr>
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 w:rsidR="00044EC0" w:rsidRPr="002A2FDB">
              <w:fldChar w:fldCharType="end"/>
            </w:r>
            <w:r w:rsidRPr="002A2FDB">
              <w:rPr>
                <w:sz w:val="24"/>
                <w:szCs w:val="24"/>
              </w:rPr>
              <w:t xml:space="preserve">,  </w:t>
            </w:r>
            <w:hyperlink r:id="rId6" w:tgtFrame="_blank" w:history="1">
              <w:r w:rsidRPr="002A2FDB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Приказ </w:t>
              </w:r>
              <w:proofErr w:type="spellStart"/>
              <w:r w:rsidRPr="002A2FDB">
                <w:rPr>
                  <w:rStyle w:val="ab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2A2FDB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  </w:r>
              <w:proofErr w:type="spellStart"/>
              <w:r w:rsidRPr="002A2FDB">
                <w:rPr>
                  <w:rStyle w:val="ab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2A2FDB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 России от 20 мая 2020 г. № 254»</w:t>
              </w:r>
            </w:hyperlink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 xml:space="preserve">- Программы развития универсальных учебных действий, </w:t>
            </w:r>
            <w:r w:rsidRPr="002A2FDB">
              <w:rPr>
                <w:sz w:val="24"/>
                <w:szCs w:val="24"/>
              </w:rPr>
              <w:lastRenderedPageBreak/>
              <w:t>утвержденной Приказом директора МБОУ «СОШ №1» №161 от 31.08.2017;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основного</w:t>
            </w:r>
            <w:r w:rsidRPr="002A2FDB">
              <w:rPr>
                <w:color w:val="FF0000"/>
                <w:sz w:val="24"/>
                <w:szCs w:val="24"/>
              </w:rPr>
              <w:t xml:space="preserve"> </w:t>
            </w:r>
            <w:r w:rsidRPr="002A2FDB">
              <w:rPr>
                <w:sz w:val="24"/>
                <w:szCs w:val="24"/>
              </w:rPr>
              <w:t>общего образования, утвержденного Приказом директора МБОУ «СОШ №1» №111-о от 31.05.2017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</w:t>
            </w:r>
            <w:r w:rsidRPr="002A2FDB">
              <w:rPr>
                <w:sz w:val="24"/>
                <w:szCs w:val="24"/>
                <w:u w:val="single"/>
              </w:rPr>
              <w:t>161-0</w:t>
            </w:r>
            <w:r w:rsidRPr="002A2FDB">
              <w:rPr>
                <w:sz w:val="24"/>
                <w:szCs w:val="24"/>
              </w:rPr>
              <w:t xml:space="preserve"> от</w:t>
            </w:r>
            <w:r w:rsidRPr="002A2FDB">
              <w:rPr>
                <w:sz w:val="24"/>
                <w:szCs w:val="24"/>
                <w:u w:val="single"/>
              </w:rPr>
              <w:t xml:space="preserve"> 29.08.2022</w:t>
            </w:r>
            <w:r w:rsidRPr="002A2FDB">
              <w:rPr>
                <w:sz w:val="24"/>
                <w:szCs w:val="24"/>
              </w:rPr>
              <w:t>;</w:t>
            </w:r>
          </w:p>
          <w:p w:rsidR="009F23BC" w:rsidRPr="002A2FDB" w:rsidRDefault="009F23BC" w:rsidP="00D93F38">
            <w:pPr>
              <w:contextualSpacing/>
              <w:rPr>
                <w:sz w:val="24"/>
                <w:szCs w:val="24"/>
              </w:rPr>
            </w:pPr>
            <w:r w:rsidRPr="002A2FDB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№161-о от </w:t>
            </w:r>
            <w:r w:rsidRPr="002A2FDB">
              <w:rPr>
                <w:sz w:val="24"/>
                <w:szCs w:val="24"/>
                <w:u w:val="single"/>
              </w:rPr>
              <w:t>29.08.2022г</w:t>
            </w:r>
            <w:r w:rsidRPr="002A2FDB">
              <w:rPr>
                <w:sz w:val="24"/>
                <w:szCs w:val="24"/>
              </w:rPr>
              <w:t xml:space="preserve">; </w:t>
            </w:r>
          </w:p>
          <w:p w:rsidR="002F2E64" w:rsidRPr="002A2FDB" w:rsidRDefault="002F2E64" w:rsidP="00D93F38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9F23BC" w:rsidRPr="00634765" w:rsidTr="00937B07">
        <w:tc>
          <w:tcPr>
            <w:tcW w:w="1951" w:type="dxa"/>
          </w:tcPr>
          <w:p w:rsidR="009F23BC" w:rsidRPr="00634765" w:rsidRDefault="009F23BC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513" w:type="dxa"/>
          </w:tcPr>
          <w:p w:rsidR="00634765" w:rsidRPr="00634765" w:rsidRDefault="00634765" w:rsidP="00D93F38">
            <w:pPr>
              <w:ind w:left="153"/>
              <w:rPr>
                <w:rFonts w:eastAsia="Calibri"/>
                <w:b/>
                <w:sz w:val="24"/>
                <w:szCs w:val="24"/>
              </w:rPr>
            </w:pPr>
            <w:r w:rsidRPr="00634765">
              <w:rPr>
                <w:rFonts w:eastAsia="Calibri"/>
                <w:b/>
                <w:sz w:val="24"/>
                <w:szCs w:val="24"/>
              </w:rPr>
              <w:t>Изучение математики в старшей школе на базовом уровне направлено на достижение следующих целей:</w:t>
            </w:r>
          </w:p>
          <w:p w:rsidR="00634765" w:rsidRPr="00634765" w:rsidRDefault="00634765" w:rsidP="00D93F38">
            <w:pPr>
              <w:numPr>
                <w:ilvl w:val="0"/>
                <w:numId w:val="3"/>
              </w:numPr>
              <w:tabs>
                <w:tab w:val="clear" w:pos="153"/>
                <w:tab w:val="num" w:pos="-142"/>
              </w:tabs>
              <w:autoSpaceDE/>
              <w:autoSpaceDN/>
              <w:adjustRightInd/>
              <w:ind w:left="-142" w:firstLine="131"/>
              <w:rPr>
                <w:rFonts w:eastAsia="Calibri"/>
                <w:sz w:val="24"/>
                <w:szCs w:val="24"/>
              </w:rPr>
            </w:pPr>
            <w:r w:rsidRPr="00634765">
              <w:rPr>
                <w:rFonts w:eastAsia="Calibri"/>
                <w:sz w:val="24"/>
                <w:szCs w:val="24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634765" w:rsidRPr="00634765" w:rsidRDefault="00634765" w:rsidP="00D93F38">
            <w:pPr>
              <w:numPr>
                <w:ilvl w:val="0"/>
                <w:numId w:val="3"/>
              </w:numPr>
              <w:tabs>
                <w:tab w:val="clear" w:pos="153"/>
                <w:tab w:val="num" w:pos="-142"/>
              </w:tabs>
              <w:autoSpaceDE/>
              <w:autoSpaceDN/>
              <w:adjustRightInd/>
              <w:ind w:left="-142" w:firstLine="131"/>
              <w:rPr>
                <w:rFonts w:eastAsia="Calibri"/>
                <w:sz w:val="24"/>
                <w:szCs w:val="24"/>
              </w:rPr>
            </w:pPr>
            <w:r w:rsidRPr="00634765">
              <w:rPr>
                <w:rFonts w:eastAsia="Calibri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634765" w:rsidRPr="00634765" w:rsidRDefault="00634765" w:rsidP="00D93F38">
            <w:pPr>
              <w:numPr>
                <w:ilvl w:val="0"/>
                <w:numId w:val="3"/>
              </w:numPr>
              <w:tabs>
                <w:tab w:val="clear" w:pos="153"/>
                <w:tab w:val="num" w:pos="-142"/>
              </w:tabs>
              <w:autoSpaceDE/>
              <w:autoSpaceDN/>
              <w:adjustRightInd/>
              <w:ind w:left="-142" w:firstLine="131"/>
              <w:rPr>
                <w:rFonts w:eastAsia="Calibri"/>
                <w:sz w:val="24"/>
                <w:szCs w:val="24"/>
              </w:rPr>
            </w:pPr>
            <w:r w:rsidRPr="00634765">
              <w:rPr>
                <w:rFonts w:eastAsia="Calibri"/>
                <w:sz w:val="24"/>
                <w:szCs w:val="24"/>
              </w:rPr>
              <w:t xml:space="preserve">овладение математическими знаниями и умениями, необходимыми в повседневной жизни, для изучения школьных </w:t>
            </w:r>
            <w:proofErr w:type="spellStart"/>
            <w:r w:rsidRPr="00634765">
              <w:rPr>
                <w:rFonts w:eastAsia="Calibri"/>
                <w:sz w:val="24"/>
                <w:szCs w:val="24"/>
              </w:rPr>
              <w:t>естественно-научных</w:t>
            </w:r>
            <w:proofErr w:type="spellEnd"/>
            <w:r w:rsidRPr="00634765">
              <w:rPr>
                <w:rFonts w:eastAsia="Calibri"/>
                <w:sz w:val="24"/>
                <w:szCs w:val="24"/>
              </w:rPr>
              <w:t xml:space="preserve">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634765" w:rsidRPr="00634765" w:rsidRDefault="00634765" w:rsidP="00D93F38">
            <w:pPr>
              <w:numPr>
                <w:ilvl w:val="0"/>
                <w:numId w:val="3"/>
              </w:numPr>
              <w:tabs>
                <w:tab w:val="clear" w:pos="153"/>
                <w:tab w:val="num" w:pos="-142"/>
              </w:tabs>
              <w:autoSpaceDE/>
              <w:autoSpaceDN/>
              <w:adjustRightInd/>
              <w:ind w:left="-142" w:firstLine="131"/>
              <w:rPr>
                <w:rFonts w:eastAsia="Calibri"/>
                <w:sz w:val="24"/>
                <w:szCs w:val="24"/>
              </w:rPr>
            </w:pPr>
            <w:r w:rsidRPr="00634765">
              <w:rPr>
                <w:rFonts w:eastAsia="Calibri"/>
                <w:sz w:val="24"/>
                <w:szCs w:val="24"/>
              </w:rPr>
              <w:t>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</w:t>
            </w:r>
          </w:p>
          <w:p w:rsidR="00634765" w:rsidRPr="00634765" w:rsidRDefault="00634765" w:rsidP="00D93F38">
            <w:pPr>
              <w:shd w:val="clear" w:color="auto" w:fill="FFFFFF"/>
              <w:ind w:left="720"/>
              <w:rPr>
                <w:b/>
                <w:sz w:val="24"/>
                <w:szCs w:val="24"/>
              </w:rPr>
            </w:pPr>
          </w:p>
          <w:p w:rsidR="00634765" w:rsidRPr="00634765" w:rsidRDefault="00634765" w:rsidP="00D93F38">
            <w:pPr>
              <w:ind w:firstLine="426"/>
              <w:rPr>
                <w:b/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 xml:space="preserve"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</w:t>
            </w:r>
            <w:r w:rsidRPr="00634765">
              <w:rPr>
                <w:b/>
                <w:sz w:val="24"/>
                <w:szCs w:val="24"/>
              </w:rPr>
              <w:t>задачи:</w:t>
            </w:r>
          </w:p>
          <w:p w:rsidR="00634765" w:rsidRPr="00634765" w:rsidRDefault="00634765" w:rsidP="00D93F38">
            <w:pPr>
              <w:pStyle w:val="a0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 xml:space="preserve">предоставлять каждому обучающемуся возможность достижения уровня математических знаний, необходимого для дальнейшей успешной жизни в обществе; </w:t>
            </w:r>
          </w:p>
          <w:p w:rsidR="00634765" w:rsidRPr="00634765" w:rsidRDefault="00634765" w:rsidP="00D93F38">
            <w:pPr>
              <w:pStyle w:val="a0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др.; </w:t>
            </w:r>
          </w:p>
          <w:p w:rsidR="00634765" w:rsidRPr="00634765" w:rsidRDefault="00634765" w:rsidP="00D93F38">
            <w:pPr>
              <w:pStyle w:val="a0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образования.</w:t>
            </w:r>
          </w:p>
          <w:p w:rsidR="00634765" w:rsidRPr="00634765" w:rsidRDefault="00634765" w:rsidP="00D93F38">
            <w:pPr>
              <w:ind w:firstLine="425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 xml:space="preserve">Соответственно, выделяются три направления требований к результатам математического образования: </w:t>
            </w:r>
          </w:p>
          <w:p w:rsidR="00634765" w:rsidRPr="00634765" w:rsidRDefault="00634765" w:rsidP="00D93F38">
            <w:pPr>
              <w:pStyle w:val="a"/>
              <w:numPr>
                <w:ilvl w:val="0"/>
                <w:numId w:val="6"/>
              </w:num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34765">
              <w:rPr>
                <w:color w:val="auto"/>
                <w:sz w:val="24"/>
                <w:szCs w:val="24"/>
              </w:rPr>
              <w:lastRenderedPageBreak/>
              <w:t>практико-ориентированное математическое образование (математика для жизни);</w:t>
            </w:r>
          </w:p>
          <w:p w:rsidR="00634765" w:rsidRPr="00634765" w:rsidRDefault="00634765" w:rsidP="00D93F38">
            <w:pPr>
              <w:pStyle w:val="a"/>
              <w:numPr>
                <w:ilvl w:val="0"/>
                <w:numId w:val="6"/>
              </w:num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34765">
              <w:rPr>
                <w:color w:val="auto"/>
                <w:sz w:val="24"/>
                <w:szCs w:val="24"/>
              </w:rPr>
              <w:t>математика для использования в профессии;</w:t>
            </w:r>
          </w:p>
          <w:p w:rsidR="00634765" w:rsidRPr="00634765" w:rsidRDefault="00634765" w:rsidP="00D93F38">
            <w:pPr>
              <w:pStyle w:val="a"/>
              <w:numPr>
                <w:ilvl w:val="0"/>
                <w:numId w:val="6"/>
              </w:num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34765">
              <w:rPr>
                <w:color w:val="auto"/>
                <w:sz w:val="24"/>
                <w:szCs w:val="24"/>
              </w:rPr>
      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      </w:r>
          </w:p>
          <w:p w:rsidR="00634765" w:rsidRPr="00634765" w:rsidRDefault="00634765" w:rsidP="00D93F38">
            <w:pPr>
              <w:ind w:firstLine="425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 xml:space="preserve">Эти направления реализуются в двух блоках требований к результатам математического образования. </w:t>
            </w:r>
          </w:p>
          <w:p w:rsidR="009F23BC" w:rsidRPr="00634765" w:rsidRDefault="009F23BC" w:rsidP="00D93F38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>.</w:t>
            </w:r>
          </w:p>
        </w:tc>
      </w:tr>
      <w:tr w:rsidR="002F2E64" w:rsidRPr="009F23BC" w:rsidTr="00937B07">
        <w:tc>
          <w:tcPr>
            <w:tcW w:w="1951" w:type="dxa"/>
          </w:tcPr>
          <w:p w:rsidR="002F2E64" w:rsidRPr="009F23BC" w:rsidRDefault="002F2E64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513" w:type="dxa"/>
          </w:tcPr>
          <w:p w:rsidR="00634765" w:rsidRPr="00634765" w:rsidRDefault="00CF482F" w:rsidP="00D93F38">
            <w:pPr>
              <w:widowControl w:val="0"/>
              <w:ind w:firstLine="708"/>
              <w:rPr>
                <w:sz w:val="24"/>
                <w:szCs w:val="24"/>
              </w:rPr>
            </w:pPr>
            <w:r w:rsidRPr="0063476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="00634765" w:rsidRPr="00634765">
              <w:rPr>
                <w:sz w:val="24"/>
                <w:szCs w:val="24"/>
              </w:rPr>
              <w:t>-</w:t>
            </w:r>
            <w:r w:rsidR="00634765" w:rsidRPr="00634765">
              <w:rPr>
                <w:sz w:val="24"/>
                <w:szCs w:val="24"/>
              </w:rPr>
              <w:tab/>
              <w:t>Алгебра и начала анализа.10-11 классы. В 2-х частях. Ч.1. Учебник для общеобразовательных учреждений (базовый уровень)/ А.Г. Мордкович – Мнемозина, 2020.</w:t>
            </w:r>
          </w:p>
          <w:p w:rsidR="00634765" w:rsidRPr="00634765" w:rsidRDefault="00634765" w:rsidP="00D93F38">
            <w:pPr>
              <w:widowControl w:val="0"/>
              <w:ind w:firstLine="708"/>
              <w:rPr>
                <w:sz w:val="24"/>
                <w:szCs w:val="24"/>
              </w:rPr>
            </w:pPr>
            <w:r w:rsidRPr="00634765">
              <w:rPr>
                <w:sz w:val="24"/>
                <w:szCs w:val="24"/>
              </w:rPr>
              <w:t>-</w:t>
            </w:r>
            <w:r w:rsidRPr="00634765">
              <w:rPr>
                <w:sz w:val="24"/>
                <w:szCs w:val="24"/>
              </w:rPr>
              <w:tab/>
              <w:t>Алгебра и начала анализа. 10-11 классы. В 2-х частях. Задачник для учащихся общеобразовательных учреждений (базовый уровень)/ [А.Г. Мордкович и др.] под редакцией А.Г.Мордковича. – Мнемозина, 2020</w:t>
            </w:r>
          </w:p>
          <w:p w:rsidR="00634765" w:rsidRPr="00634765" w:rsidRDefault="00634765" w:rsidP="00D93F38">
            <w:pPr>
              <w:ind w:firstLine="708"/>
              <w:rPr>
                <w:bCs/>
                <w:iCs/>
                <w:sz w:val="24"/>
                <w:szCs w:val="24"/>
              </w:rPr>
            </w:pPr>
            <w:r w:rsidRPr="00634765">
              <w:rPr>
                <w:bCs/>
                <w:iCs/>
                <w:sz w:val="24"/>
                <w:szCs w:val="24"/>
              </w:rPr>
              <w:t>-</w:t>
            </w:r>
            <w:r w:rsidRPr="00634765">
              <w:rPr>
                <w:bCs/>
                <w:iCs/>
                <w:sz w:val="24"/>
                <w:szCs w:val="24"/>
              </w:rPr>
              <w:tab/>
              <w:t xml:space="preserve">Геометрия,10-11.Учебник авторов Л.С. </w:t>
            </w:r>
            <w:proofErr w:type="spellStart"/>
            <w:r w:rsidRPr="00634765">
              <w:rPr>
                <w:bCs/>
                <w:iCs/>
                <w:sz w:val="24"/>
                <w:szCs w:val="24"/>
              </w:rPr>
              <w:t>Атанасяна</w:t>
            </w:r>
            <w:proofErr w:type="spellEnd"/>
            <w:r w:rsidRPr="00634765">
              <w:rPr>
                <w:bCs/>
                <w:iCs/>
                <w:sz w:val="24"/>
                <w:szCs w:val="24"/>
              </w:rPr>
              <w:t xml:space="preserve">, В.Ф. </w:t>
            </w:r>
            <w:proofErr w:type="spellStart"/>
            <w:r w:rsidRPr="00634765">
              <w:rPr>
                <w:bCs/>
                <w:iCs/>
                <w:sz w:val="24"/>
                <w:szCs w:val="24"/>
              </w:rPr>
              <w:t>Бутузова</w:t>
            </w:r>
            <w:proofErr w:type="spellEnd"/>
            <w:r w:rsidRPr="00634765">
              <w:rPr>
                <w:bCs/>
                <w:iCs/>
                <w:sz w:val="24"/>
                <w:szCs w:val="24"/>
              </w:rPr>
              <w:t>, С.Б. Кадомцева и др. - М: Просвещение, 2017</w:t>
            </w:r>
          </w:p>
          <w:p w:rsidR="009F23BC" w:rsidRPr="009F23BC" w:rsidRDefault="009F23BC" w:rsidP="00D93F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F" w:rsidRPr="009F23BC" w:rsidTr="00937B07">
        <w:tc>
          <w:tcPr>
            <w:tcW w:w="1951" w:type="dxa"/>
          </w:tcPr>
          <w:p w:rsidR="001D351F" w:rsidRPr="009F23BC" w:rsidRDefault="001D351F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513" w:type="dxa"/>
            <w:shd w:val="clear" w:color="auto" w:fill="auto"/>
          </w:tcPr>
          <w:p w:rsidR="00FE2DBB" w:rsidRPr="009F23BC" w:rsidRDefault="00AE2E30" w:rsidP="00D93F38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10-11</w:t>
            </w:r>
            <w:r w:rsidR="00FE2DBB" w:rsidRPr="009F23BC">
              <w:rPr>
                <w:bCs/>
                <w:color w:val="000000"/>
                <w:sz w:val="24"/>
                <w:szCs w:val="24"/>
              </w:rPr>
              <w:t xml:space="preserve"> классы:</w:t>
            </w:r>
            <w:bookmarkStart w:id="1" w:name="_GoBack"/>
            <w:bookmarkEnd w:id="1"/>
          </w:p>
          <w:p w:rsidR="00AE2E30" w:rsidRPr="00AE2E30" w:rsidRDefault="00AE2E30" w:rsidP="00D93F38">
            <w:pPr>
              <w:pStyle w:val="a9"/>
              <w:spacing w:before="42"/>
              <w:ind w:left="111"/>
            </w:pPr>
          </w:p>
          <w:tbl>
            <w:tblPr>
              <w:tblStyle w:val="TableNormal"/>
              <w:tblpPr w:leftFromText="180" w:rightFromText="180" w:vertAnchor="text" w:tblpXSpec="center" w:tblpY="1"/>
              <w:tblOverlap w:val="never"/>
              <w:tblW w:w="75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390"/>
              <w:gridCol w:w="1134"/>
              <w:gridCol w:w="1134"/>
              <w:gridCol w:w="863"/>
            </w:tblGrid>
            <w:tr w:rsidR="00937B07" w:rsidTr="00937B07">
              <w:trPr>
                <w:trHeight w:val="978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Наименование раздела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P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Всего часов на раздел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2E30" w:rsidRPr="00AE2E30" w:rsidRDefault="00AE2E30" w:rsidP="00D93F38">
                  <w:pPr>
                    <w:pStyle w:val="TableParagraph"/>
                    <w:ind w:right="66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Контрольные работы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 w:right="84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Зачеты</w:t>
                  </w:r>
                </w:p>
              </w:tc>
            </w:tr>
            <w:tr w:rsidR="00937B07" w:rsidTr="00937B07">
              <w:trPr>
                <w:trHeight w:hRule="exact" w:val="28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Алгебра и начала математического анализа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204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35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 «</w:t>
                  </w:r>
                  <w:proofErr w:type="spellStart"/>
                  <w:r>
                    <w:rPr>
                      <w:sz w:val="24"/>
                      <w:szCs w:val="24"/>
                    </w:rPr>
                    <w:t>Числовыефункции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35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tabs>
                      <w:tab w:val="left" w:pos="1264"/>
                      <w:tab w:val="left" w:pos="1700"/>
                    </w:tabs>
                    <w:ind w:right="10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Глава2 «</w:t>
                  </w:r>
                  <w:proofErr w:type="spellStart"/>
                  <w:r>
                    <w:rPr>
                      <w:sz w:val="24"/>
                      <w:szCs w:val="24"/>
                    </w:rPr>
                    <w:t>Тригонометрическиефункции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474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5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Глава3 «</w:t>
                  </w:r>
                  <w:proofErr w:type="spellStart"/>
                  <w:r>
                    <w:rPr>
                      <w:sz w:val="24"/>
                      <w:szCs w:val="24"/>
                    </w:rPr>
                    <w:t>Тригонометрическиеуравнения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0" w:lineRule="exact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0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spacing w:line="270" w:lineRule="exact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66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Глава4 «</w:t>
                  </w:r>
                  <w:proofErr w:type="spellStart"/>
                  <w:r>
                    <w:rPr>
                      <w:sz w:val="24"/>
                      <w:szCs w:val="24"/>
                    </w:rPr>
                    <w:t>Преобразование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тригонометрических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выражений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tabs>
                      <w:tab w:val="center" w:pos="953"/>
                      <w:tab w:val="left" w:pos="1410"/>
                    </w:tabs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293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5 «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Производная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36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tabs>
                      <w:tab w:val="left" w:pos="1439"/>
                      <w:tab w:val="left" w:pos="2591"/>
                    </w:tabs>
                    <w:ind w:right="100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Обобщающее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повторение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28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right="27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6 «Степени и корни. Степенные</w:t>
                  </w:r>
                </w:p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функции»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70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before="153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7</w:t>
                  </w:r>
                </w:p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«Показательная и логарифмическая функции»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70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6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</w:t>
                  </w:r>
                </w:p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Первообразная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sz w:val="24"/>
                      <w:szCs w:val="24"/>
                    </w:rPr>
                    <w:t>интеграл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633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right="289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9 «Элементы математической статистики, комбинаторики и теории  вероятностей»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56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right="15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10«Уравнения и неравенства.</w:t>
                  </w:r>
                </w:p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Системы уравнений и неравенств»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28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Обобщающее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повторение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37B07" w:rsidTr="00937B07">
              <w:trPr>
                <w:trHeight w:hRule="exact" w:val="28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tabs>
                      <w:tab w:val="left" w:pos="2439"/>
                    </w:tabs>
                    <w:ind w:right="99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Геометрия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937B07" w:rsidTr="00937B07">
              <w:trPr>
                <w:trHeight w:hRule="exact" w:val="28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Введение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Предмет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стереометрии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</w:tr>
            <w:tr w:rsidR="00937B07" w:rsidTr="00937B07">
              <w:trPr>
                <w:trHeight w:hRule="exact" w:val="283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1. Параллельность прямых и плоскостей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28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2. Перпендикулярность прямых и плоскостей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27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Многогранники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41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Заключительное повторение курса геометрии 10 класса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37B07" w:rsidTr="00937B07">
              <w:trPr>
                <w:trHeight w:hRule="exact" w:val="425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0" w:lineRule="exac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4.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Векторы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пространстве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28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right="60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Глава 5. «Метод координат в пространстве 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423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6 «</w:t>
                  </w:r>
                  <w:proofErr w:type="spellStart"/>
                  <w:r>
                    <w:rPr>
                      <w:sz w:val="24"/>
                      <w:szCs w:val="24"/>
                    </w:rPr>
                    <w:t>Цилиндр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конус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шар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28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73" w:lineRule="exac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Глава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7 «</w:t>
                  </w:r>
                  <w:proofErr w:type="spellStart"/>
                  <w:r>
                    <w:rPr>
                      <w:sz w:val="24"/>
                      <w:szCs w:val="24"/>
                    </w:rPr>
                    <w:t>Объемы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тел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7B07" w:rsidTr="00937B07">
              <w:trPr>
                <w:trHeight w:hRule="exact" w:val="86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Повторение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курса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</w:rPr>
                    <w:t>геометрии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11 </w:t>
                  </w:r>
                  <w:proofErr w:type="spellStart"/>
                  <w:r>
                    <w:rPr>
                      <w:sz w:val="24"/>
                      <w:szCs w:val="24"/>
                    </w:rPr>
                    <w:t>класса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2E30" w:rsidRDefault="00AE2E30" w:rsidP="00D93F38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E30" w:rsidRDefault="00AE2E30" w:rsidP="00D93F3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2E30" w:rsidRDefault="00AE2E30" w:rsidP="00D93F38">
            <w:pPr>
              <w:rPr>
                <w:sz w:val="24"/>
                <w:szCs w:val="24"/>
              </w:rPr>
            </w:pPr>
          </w:p>
          <w:p w:rsidR="001D351F" w:rsidRPr="009F23BC" w:rsidRDefault="001D351F" w:rsidP="00D93F38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F23BC" w:rsidRPr="009F23BC" w:rsidTr="00937B07">
        <w:tc>
          <w:tcPr>
            <w:tcW w:w="1951" w:type="dxa"/>
          </w:tcPr>
          <w:p w:rsidR="009F23BC" w:rsidRPr="009F23BC" w:rsidRDefault="009F23BC" w:rsidP="00D93F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513" w:type="dxa"/>
            <w:shd w:val="clear" w:color="auto" w:fill="auto"/>
          </w:tcPr>
          <w:p w:rsidR="009F23BC" w:rsidRPr="009F23BC" w:rsidRDefault="009F23BC" w:rsidP="00D93F38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Устный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D93F38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D93F38" w:rsidP="00D93F38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Контрольные</w:t>
            </w:r>
            <w:r w:rsidR="003A3463">
              <w:rPr>
                <w:bCs/>
                <w:color w:val="000000"/>
                <w:sz w:val="24"/>
                <w:szCs w:val="24"/>
              </w:rPr>
              <w:t xml:space="preserve"> работы</w:t>
            </w:r>
            <w:r w:rsidR="00937B0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9F23BC" w:rsidP="00D93F38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640F9" w:rsidRPr="009F23BC" w:rsidRDefault="008640F9" w:rsidP="00D93F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93F38" w:rsidRPr="009F23BC" w:rsidRDefault="00D93F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3F38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5E37FF1"/>
    <w:multiLevelType w:val="hybridMultilevel"/>
    <w:tmpl w:val="2586046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8640F9"/>
    <w:rsid w:val="00044EC0"/>
    <w:rsid w:val="00124FC6"/>
    <w:rsid w:val="00194E47"/>
    <w:rsid w:val="001D351F"/>
    <w:rsid w:val="001D73C9"/>
    <w:rsid w:val="002A2FDB"/>
    <w:rsid w:val="002F2E64"/>
    <w:rsid w:val="003A3463"/>
    <w:rsid w:val="004C7A26"/>
    <w:rsid w:val="00634765"/>
    <w:rsid w:val="007750D7"/>
    <w:rsid w:val="00851289"/>
    <w:rsid w:val="008640F9"/>
    <w:rsid w:val="00881FCF"/>
    <w:rsid w:val="008D585C"/>
    <w:rsid w:val="0091109D"/>
    <w:rsid w:val="00937B07"/>
    <w:rsid w:val="009F23BC"/>
    <w:rsid w:val="00A771D2"/>
    <w:rsid w:val="00A92C83"/>
    <w:rsid w:val="00AE2E30"/>
    <w:rsid w:val="00C40903"/>
    <w:rsid w:val="00C515E3"/>
    <w:rsid w:val="00C65977"/>
    <w:rsid w:val="00CF482F"/>
    <w:rsid w:val="00D93F38"/>
    <w:rsid w:val="00DD4547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8640F9"/>
    <w:pPr>
      <w:spacing w:after="0" w:line="240" w:lineRule="auto"/>
    </w:pPr>
  </w:style>
  <w:style w:type="table" w:styleId="a6">
    <w:name w:val="Table Grid"/>
    <w:basedOn w:val="a3"/>
    <w:uiPriority w:val="39"/>
    <w:rsid w:val="0086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9">
    <w:name w:val="Body Text"/>
    <w:basedOn w:val="a1"/>
    <w:link w:val="aa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a">
    <w:name w:val="Основной текст Знак"/>
    <w:basedOn w:val="a2"/>
    <w:link w:val="a9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2"/>
    <w:rsid w:val="009F23BC"/>
  </w:style>
  <w:style w:type="paragraph" w:customStyle="1" w:styleId="a0">
    <w:name w:val="Перечень"/>
    <w:basedOn w:val="a1"/>
    <w:next w:val="a1"/>
    <w:link w:val="ac"/>
    <w:qFormat/>
    <w:rsid w:val="00634765"/>
    <w:pPr>
      <w:numPr>
        <w:numId w:val="4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c">
    <w:name w:val="Перечень Знак"/>
    <w:link w:val="a0"/>
    <w:rsid w:val="0063476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">
    <w:name w:val="Перечень номер"/>
    <w:basedOn w:val="a1"/>
    <w:next w:val="a1"/>
    <w:qFormat/>
    <w:rsid w:val="00634765"/>
    <w:pPr>
      <w:numPr>
        <w:numId w:val="5"/>
      </w:numPr>
      <w:tabs>
        <w:tab w:val="clear" w:pos="785"/>
        <w:tab w:val="num" w:pos="0"/>
      </w:tabs>
      <w:autoSpaceDE/>
      <w:autoSpaceDN/>
      <w:adjustRightInd/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AE2E30"/>
    <w:pPr>
      <w:widowControl w:val="0"/>
      <w:adjustRightInd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AE2E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D14F-90F2-4D81-A7C0-1D5AA968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cp:lastPrinted>2023-03-10T04:53:00Z</cp:lastPrinted>
  <dcterms:created xsi:type="dcterms:W3CDTF">2021-08-26T08:22:00Z</dcterms:created>
  <dcterms:modified xsi:type="dcterms:W3CDTF">2023-03-15T07:00:00Z</dcterms:modified>
</cp:coreProperties>
</file>