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9B310A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="009B310A" w:rsidRPr="00BE6C58">
        <w:rPr>
          <w:rFonts w:ascii="Times New Roman" w:hAnsi="Times New Roman" w:cs="Times New Roman"/>
          <w:b/>
          <w:sz w:val="28"/>
          <w:szCs w:val="28"/>
        </w:rPr>
        <w:t>язык</w:t>
      </w:r>
      <w:r w:rsidR="009B310A">
        <w:rPr>
          <w:rFonts w:ascii="Times New Roman" w:hAnsi="Times New Roman" w:cs="Times New Roman"/>
          <w:b/>
          <w:sz w:val="28"/>
          <w:szCs w:val="28"/>
        </w:rPr>
        <w:t xml:space="preserve"> (русский</w:t>
      </w:r>
      <w:r w:rsidR="009B310A">
        <w:rPr>
          <w:rFonts w:ascii="Times New Roman" w:hAnsi="Times New Roman" w:cs="Times New Roman"/>
          <w:b/>
          <w:sz w:val="28"/>
        </w:rPr>
        <w:t>)»</w:t>
      </w:r>
      <w:bookmarkStart w:id="0" w:name="_GoBack"/>
      <w:bookmarkEnd w:id="0"/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B310A" w:rsidRDefault="009B310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9B310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9B310A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9B310A" w:rsidRDefault="009B310A" w:rsidP="009B310A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рекомендаций «Введение предметной области «Родной язык и родная литература в 10-11 классах образовательных организаций Алтайского края в 2020-2021 учебном году»/ Богданова Т.Н. – Барнаул, 2020;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Программы развития универсальных учебных действий, </w:t>
            </w:r>
            <w:r w:rsidRPr="009A377A">
              <w:rPr>
                <w:sz w:val="24"/>
                <w:szCs w:val="24"/>
              </w:rPr>
              <w:lastRenderedPageBreak/>
              <w:t>утвержденной Приказом директора МБОУ «СОШ №1» №161 от 31.08.2017;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9B310A" w:rsidRPr="009A377A" w:rsidRDefault="009B310A" w:rsidP="009B310A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9B310A" w:rsidRDefault="009B310A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B310A" w:rsidRPr="009E19C8" w:rsidRDefault="009B310A" w:rsidP="009B3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этим в курсе русского родного языка актуализируются следующие </w:t>
            </w:r>
            <w:r w:rsidRPr="009E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9B310A" w:rsidRPr="00A335FF" w:rsidRDefault="009B310A" w:rsidP="009B310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740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9B310A" w:rsidRPr="00A335FF" w:rsidRDefault="009B310A" w:rsidP="009B310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740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9B310A" w:rsidRPr="00D447AE" w:rsidRDefault="009B310A" w:rsidP="009B310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740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  <w:r>
              <w:rPr>
                <w:sz w:val="24"/>
                <w:szCs w:val="24"/>
              </w:rPr>
              <w:t xml:space="preserve"> </w:t>
            </w:r>
            <w:r w:rsidRPr="00D447AE">
              <w:rPr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9F23BC" w:rsidRPr="009B310A" w:rsidRDefault="009B310A" w:rsidP="009B310A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740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  <w:r w:rsidR="009F23BC" w:rsidRPr="009F23BC">
              <w:t>.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9B310A" w:rsidRPr="00734B08" w:rsidRDefault="009B310A" w:rsidP="009B310A">
            <w:pPr>
              <w:pStyle w:val="5"/>
              <w:shd w:val="clear" w:color="auto" w:fill="auto"/>
              <w:tabs>
                <w:tab w:val="left" w:pos="1009"/>
              </w:tabs>
              <w:spacing w:before="0" w:line="370" w:lineRule="exact"/>
              <w:ind w:left="74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учителя и обучающихся:</w:t>
            </w:r>
          </w:p>
          <w:p w:rsidR="009B310A" w:rsidRPr="00734B08" w:rsidRDefault="009B310A" w:rsidP="009B310A">
            <w:pPr>
              <w:pStyle w:val="40"/>
              <w:shd w:val="clear" w:color="auto" w:fill="auto"/>
              <w:spacing w:before="0" w:after="0" w:line="290" w:lineRule="exact"/>
              <w:ind w:left="40"/>
              <w:rPr>
                <w:b w:val="0"/>
                <w:sz w:val="24"/>
                <w:szCs w:val="24"/>
              </w:rPr>
            </w:pPr>
            <w:r w:rsidRPr="00734B08">
              <w:rPr>
                <w:b w:val="0"/>
                <w:sz w:val="24"/>
                <w:szCs w:val="24"/>
              </w:rPr>
              <w:t>Интернет-ресурсы</w:t>
            </w:r>
          </w:p>
          <w:p w:rsidR="009B310A" w:rsidRPr="0012051C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Азбучные истины.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20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istiny</w:t>
              </w:r>
              <w:proofErr w:type="spellEnd"/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tabs>
                <w:tab w:val="left" w:pos="2765"/>
                <w:tab w:val="left" w:pos="5779"/>
                <w:tab w:val="left" w:pos="7646"/>
              </w:tabs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Академический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орфографический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URL: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 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/info/lop.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Вавилонская башня. Базы данных по словарям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 И. Ожегова, А. 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Зализняка, М. Фасмера.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starling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rinet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indexru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Вишнякова О. В. Словарь паронимов русского языка.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://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/122.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Vishnyakova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берестяные грамоты.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gramoty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9B310A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словари.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3" w:history="1"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types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9B310A" w:rsidRDefault="009B310A" w:rsidP="009B310A">
            <w:pPr>
              <w:pStyle w:val="5"/>
              <w:shd w:val="clear" w:color="auto" w:fill="auto"/>
              <w:tabs>
                <w:tab w:val="left" w:pos="5035"/>
                <w:tab w:val="left" w:pos="7642"/>
              </w:tabs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9B310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10A" w:rsidRPr="009B310A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krugosvet</w:t>
            </w:r>
            <w:proofErr w:type="spellEnd"/>
            <w:r w:rsidRPr="009B3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письменной речи.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gramma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12051C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для школьников.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20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lingling</w:t>
              </w:r>
              <w:proofErr w:type="spellEnd"/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051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9B310A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Мир русского слова.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портал Национального корпуса русского языка.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studiorum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9B310A" w:rsidRDefault="009B310A" w:rsidP="009B310A">
            <w:pPr>
              <w:pStyle w:val="5"/>
              <w:shd w:val="clear" w:color="auto" w:fill="auto"/>
              <w:tabs>
                <w:tab w:val="left" w:pos="2352"/>
                <w:tab w:val="left" w:pos="4075"/>
                <w:tab w:val="left" w:pos="6019"/>
                <w:tab w:val="left" w:pos="7632"/>
              </w:tabs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B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10A" w:rsidRPr="009B310A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9B310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сентября.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Портал «Русские словари».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Православная библиотека: справочники, энциклопедии, словари.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azbyka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otechnik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Spravochniki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виртуальная библиотека.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rvb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филологический портал.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школе.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riash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сокращений русского языка.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sokr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Словари и энциклопедии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GUFO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gufo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Словари и энциклопедии на Академике.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Словари, созданные на основе Национального корпуса русского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языка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(проект ИРЯ РАН).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dict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ruslang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молодежного сленга.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teenslang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устойчивых словосочетаний и оборотов деловой речи.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Стихия: классическая русская/ советская поэзия.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4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http://litera. 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stixiya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газета.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0A" w:rsidRPr="00734B08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Фундаментальная электронная библиотека «Русская литература и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фольклор»: словари, энциклопедии.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dict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BC" w:rsidRPr="009F23BC" w:rsidRDefault="009B310A" w:rsidP="009B310A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Этимология и история слов русского языка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(проект ИРЯ РАН).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etymolog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ruslang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9B310A" w:rsidRPr="0012051C" w:rsidRDefault="009B310A" w:rsidP="009B310A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051C">
              <w:rPr>
                <w:b/>
                <w:sz w:val="24"/>
                <w:szCs w:val="24"/>
              </w:rPr>
              <w:t>Раздел 1. Язык и культура (10ч.)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Язык как знаковая система.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Семиотические свойства языка.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Асимметрия языкового знака.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Мотивированные и немотивированные языковые знаки.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Язык и другие семиотические системы.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 xml:space="preserve">Естественные и искусственные языки. 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Взаимосвязь языка и мышления.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Роль языка в формировании мышления индивида и мышления общества (индивидуальное и общественное сознание)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Происхождение письменной речи в связи с развитием мышления.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Практическая работа</w:t>
            </w:r>
          </w:p>
          <w:p w:rsidR="009B310A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9B310A" w:rsidRPr="0012051C" w:rsidRDefault="009B310A" w:rsidP="009B310A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12051C">
              <w:rPr>
                <w:b/>
                <w:sz w:val="24"/>
                <w:szCs w:val="24"/>
              </w:rPr>
              <w:t>Раздел 2. Культура речи (14ч.)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Основные орфоэпические нормы. Фонетика, графика, орфоэпия.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Звуки и буквы, историческое чередование звуков.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Типичные орфоэпические ошибки в современной речи.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Основные лексические нормы современного русского литературного языка. Изменение лексического состава языка.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Изменение значений имеющихся в языке слов, их стилистическая переоценка.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Новая фразеология, активизация процесса заимствования.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Типичные ошибки, связанные с нарушением лексической сочетаемости.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Современные толковые словари. Словарные пометы.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Ошибки в образовании и употреблении глагольных форм (употребление форм 1 лица </w:t>
            </w:r>
            <w:proofErr w:type="spellStart"/>
            <w:r w:rsidRPr="0012051C">
              <w:rPr>
                <w:sz w:val="24"/>
                <w:szCs w:val="24"/>
              </w:rPr>
              <w:t>ед.ч</w:t>
            </w:r>
            <w:proofErr w:type="spellEnd"/>
            <w:r w:rsidRPr="0012051C">
              <w:rPr>
                <w:sz w:val="24"/>
                <w:szCs w:val="24"/>
              </w:rPr>
              <w:t>. настоящего или будущего времени, форм повелительного наклонения и др.)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Нарушение видовременной соотнесенности глагольных форм.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Нормативное образование и употребление причастий и деепричастий. Нормы употребления причастных и деепричастных оборотов.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Ошибки в построении предложений с причастным и деепричастным оборотом.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Речевой этикет. Этика и этикет в электронной среде общения. Этикет Интернет-переписки. Этические нормы, правила этикета в ситуациях делового дистанционного общения.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Контрольная работа.</w:t>
            </w:r>
          </w:p>
          <w:p w:rsidR="009B310A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9B310A" w:rsidRPr="002E41E3" w:rsidRDefault="009B310A" w:rsidP="009B310A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2E41E3">
              <w:rPr>
                <w:b/>
                <w:sz w:val="24"/>
                <w:szCs w:val="24"/>
              </w:rPr>
              <w:t>Раздел 3. Речь. Речевая деятельность. Текст (10ч.)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Язык и речь. Виды речевой деятельности. Мастерство публичного выступления.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Средства выразительности устной речи (тон, тембр, темп).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Риторические функции градации, инверсии, разных видов повторов, оксюморона, умолчания, риторических вопросов, восклицаний, обращений, игры слов.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Техника импровизированной речи. Особенности импровизации.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Текст как единица языка. Приемы смыслового чтения.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Создание текста как результата собственной исследовательской или проектной деятельности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lastRenderedPageBreak/>
              <w:t>Функциональные разновидности языка. Язык художественной литературы. Тексты современных песен.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Театр, кино и литература.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Источники богатства и выразительности русской речи. Использование приема «чужое слово»: подражание, пародия, стилизация, сказ.</w:t>
            </w:r>
          </w:p>
          <w:p w:rsidR="009B310A" w:rsidRPr="0012051C" w:rsidRDefault="009B310A" w:rsidP="009B310A">
            <w:pPr>
              <w:ind w:firstLine="567"/>
              <w:jc w:val="both"/>
              <w:rPr>
                <w:sz w:val="24"/>
                <w:szCs w:val="24"/>
              </w:rPr>
            </w:pPr>
            <w:r w:rsidRPr="0012051C">
              <w:rPr>
                <w:sz w:val="24"/>
                <w:szCs w:val="24"/>
              </w:rPr>
              <w:t>Сочинение с использованием приема «чужое слово» /защита индивидуального проекта</w:t>
            </w:r>
          </w:p>
          <w:p w:rsidR="001D351F" w:rsidRPr="009F23BC" w:rsidRDefault="001D351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1 раз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8F5"/>
    <w:multiLevelType w:val="hybridMultilevel"/>
    <w:tmpl w:val="F68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2F2E64"/>
    <w:rsid w:val="007750D7"/>
    <w:rsid w:val="008640F9"/>
    <w:rsid w:val="0091109D"/>
    <w:rsid w:val="009B310A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5E09"/>
  <w15:docId w15:val="{5B91F7C5-7932-448C-B2B5-9F67F484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9B310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9B3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10A"/>
    <w:pPr>
      <w:widowControl w:val="0"/>
      <w:shd w:val="clear" w:color="auto" w:fill="FFFFFF"/>
      <w:autoSpaceDE/>
      <w:autoSpaceDN/>
      <w:adjustRightInd/>
      <w:spacing w:line="403" w:lineRule="exact"/>
      <w:ind w:hanging="30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rsid w:val="009B310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a"/>
    <w:rsid w:val="009B310A"/>
    <w:pPr>
      <w:widowControl w:val="0"/>
      <w:shd w:val="clear" w:color="auto" w:fill="FFFFFF"/>
      <w:autoSpaceDE/>
      <w:autoSpaceDN/>
      <w:adjustRightInd/>
      <w:spacing w:before="1560" w:line="250" w:lineRule="exac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">
    <w:name w:val="Заголовок №4_"/>
    <w:basedOn w:val="a0"/>
    <w:link w:val="40"/>
    <w:rsid w:val="009B310A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9B310A"/>
    <w:pPr>
      <w:widowControl w:val="0"/>
      <w:shd w:val="clear" w:color="auto" w:fill="FFFFFF"/>
      <w:autoSpaceDE/>
      <w:autoSpaceDN/>
      <w:adjustRightInd/>
      <w:spacing w:before="420" w:after="420" w:line="547" w:lineRule="exact"/>
      <w:jc w:val="center"/>
      <w:outlineLvl w:val="3"/>
    </w:pPr>
    <w:rPr>
      <w:b/>
      <w:bCs/>
      <w:spacing w:val="3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://www.ruscorpora.ru/search-school.html" TargetMode="External"/><Relationship Id="rId26" Type="http://schemas.openxmlformats.org/officeDocument/2006/relationships/hyperlink" Target="http://www.philology.ru/" TargetMode="External"/><Relationship Id="rId39" Type="http://schemas.openxmlformats.org/officeDocument/2006/relationships/hyperlink" Target="http://doc-style.ru/DO/?id=1.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.ru" TargetMode="External"/><Relationship Id="rId34" Type="http://schemas.openxmlformats.org/officeDocument/2006/relationships/hyperlink" Target="http://dict.ruslang.ru/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etymolog.ruslang.ru" TargetMode="External"/><Relationship Id="rId7" Type="http://schemas.openxmlformats.org/officeDocument/2006/relationships/hyperlink" Target="http://gramota.ru/slovari/info/lop/" TargetMode="External"/><Relationship Id="rId12" Type="http://schemas.openxmlformats.org/officeDocument/2006/relationships/hyperlink" Target="http://gramoty.ru/" TargetMode="External"/><Relationship Id="rId17" Type="http://schemas.openxmlformats.org/officeDocument/2006/relationships/hyperlink" Target="https://studiorum-ruscorpora.ru/" TargetMode="External"/><Relationship Id="rId25" Type="http://schemas.openxmlformats.org/officeDocument/2006/relationships/hyperlink" Target="http://gramota.ru/biblio/magazines/rr/" TargetMode="External"/><Relationship Id="rId33" Type="http://schemas.openxmlformats.org/officeDocument/2006/relationships/hyperlink" Target="https://dic.academic.ru" TargetMode="External"/><Relationship Id="rId38" Type="http://schemas.openxmlformats.org/officeDocument/2006/relationships/hyperlink" Target="http://teenslang.su" TargetMode="External"/><Relationship Id="rId46" Type="http://schemas.openxmlformats.org/officeDocument/2006/relationships/hyperlink" Target="http://etymolog.rusla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mrs/" TargetMode="External"/><Relationship Id="rId20" Type="http://schemas.openxmlformats.org/officeDocument/2006/relationships/hyperlink" Target="http://slovari.ru/default.aspx?s=0&amp;p=221" TargetMode="External"/><Relationship Id="rId29" Type="http://schemas.openxmlformats.org/officeDocument/2006/relationships/hyperlink" Target="http://www.sokr.ru" TargetMode="External"/><Relationship Id="rId41" Type="http://schemas.openxmlformats.org/officeDocument/2006/relationships/hyperlink" Target="http://litera.ru/stix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lop/" TargetMode="External"/><Relationship Id="rId11" Type="http://schemas.openxmlformats.org/officeDocument/2006/relationships/hyperlink" Target="http://www.classes.ru/grammar/122.Vishnyakova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teenslang.su/" TargetMode="External"/><Relationship Id="rId40" Type="http://schemas.openxmlformats.org/officeDocument/2006/relationships/hyperlink" Target="http://doc-style.ru" TargetMode="External"/><Relationship Id="rId45" Type="http://schemas.openxmlformats.org/officeDocument/2006/relationships/hyperlink" Target="http://feb-web.ru/feb/feb/dict.htm" TargetMode="External"/><Relationship Id="rId5" Type="http://schemas.openxmlformats.org/officeDocument/2006/relationships/hyperlink" Target="http://gramota.ru/class/istiny/" TargetMode="External"/><Relationship Id="rId15" Type="http://schemas.openxmlformats.org/officeDocument/2006/relationships/hyperlink" Target="http://www.lingling.ru/" TargetMode="External"/><Relationship Id="rId23" Type="http://schemas.openxmlformats.org/officeDocument/2006/relationships/hyperlink" Target="https://azbyka" TargetMode="External"/><Relationship Id="rId28" Type="http://schemas.openxmlformats.org/officeDocument/2006/relationships/hyperlink" Target="http://www.sokr.ru/" TargetMode="External"/><Relationship Id="rId36" Type="http://schemas.openxmlformats.org/officeDocument/2006/relationships/hyperlink" Target="http://dict.ruslang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s://gufo.me" TargetMode="External"/><Relationship Id="rId44" Type="http://schemas.openxmlformats.org/officeDocument/2006/relationships/hyperlink" Target="http://feb-web.ru/feb/feb/di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://azbyka.ru/otechnik/Spravochniki/" TargetMode="External"/><Relationship Id="rId27" Type="http://schemas.openxmlformats.org/officeDocument/2006/relationships/hyperlink" Target="http://gramota.ru/biblio/magazines/riash/" TargetMode="External"/><Relationship Id="rId30" Type="http://schemas.openxmlformats.org/officeDocument/2006/relationships/hyperlink" Target="http://gufo.me/" TargetMode="External"/><Relationship Id="rId35" Type="http://schemas.openxmlformats.org/officeDocument/2006/relationships/hyperlink" Target="http://dict.ruslang.ru/" TargetMode="External"/><Relationship Id="rId43" Type="http://schemas.openxmlformats.org/officeDocument/2006/relationships/hyperlink" Target="http://feb-web.ru/feb/feb/dict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rling.rinet.ru/index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2023-03-13T17:21:00Z</dcterms:created>
  <dcterms:modified xsi:type="dcterms:W3CDTF">2023-03-13T17:21:00Z</dcterms:modified>
</cp:coreProperties>
</file>